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3DD9" w14:textId="157A3731" w:rsidR="00A96669" w:rsidRPr="00451E08" w:rsidRDefault="00FC413A">
      <w:pPr>
        <w:rPr>
          <w:b/>
          <w:bCs/>
          <w:sz w:val="32"/>
          <w:szCs w:val="32"/>
        </w:rPr>
      </w:pPr>
      <w:r w:rsidRPr="00190463">
        <w:rPr>
          <w:b/>
          <w:bCs/>
          <w:sz w:val="32"/>
          <w:szCs w:val="32"/>
        </w:rPr>
        <w:t>HØRINGSSVAR TIL KØNS</w:t>
      </w:r>
      <w:r w:rsidR="007F3A54">
        <w:rPr>
          <w:b/>
          <w:bCs/>
          <w:sz w:val="32"/>
          <w:szCs w:val="32"/>
        </w:rPr>
        <w:t>LIGESTILLIN</w:t>
      </w:r>
      <w:r w:rsidR="00A96669">
        <w:rPr>
          <w:b/>
          <w:bCs/>
          <w:sz w:val="32"/>
          <w:szCs w:val="32"/>
        </w:rPr>
        <w:t>S</w:t>
      </w:r>
      <w:r w:rsidRPr="00190463">
        <w:rPr>
          <w:b/>
          <w:bCs/>
          <w:sz w:val="32"/>
          <w:szCs w:val="32"/>
        </w:rPr>
        <w:t>POLITIK I RANDERS</w:t>
      </w:r>
    </w:p>
    <w:p w14:paraId="13EFEDEB" w14:textId="38F8DD4C" w:rsidR="00FE7A06" w:rsidRDefault="00A96669">
      <w:r>
        <w:t>Emnet er vigtig</w:t>
      </w:r>
      <w:r w:rsidR="00D10950">
        <w:t>t.</w:t>
      </w:r>
      <w:r>
        <w:t xml:space="preserve"> så tak for fokus på det. </w:t>
      </w:r>
      <w:r w:rsidR="00884AE7">
        <w:t>Kønsligestilling er endog medtaget i Danmarkskanonen</w:t>
      </w:r>
      <w:r w:rsidR="00FE7A06">
        <w:t xml:space="preserve">: </w:t>
      </w:r>
      <w:hyperlink r:id="rId5" w:history="1">
        <w:r w:rsidR="00FE7A06" w:rsidRPr="00C5176F">
          <w:rPr>
            <w:rStyle w:val="Hyperlink"/>
          </w:rPr>
          <w:t>https://www.danmarkskanon.dk/</w:t>
        </w:r>
      </w:hyperlink>
    </w:p>
    <w:p w14:paraId="1DF6DC02" w14:textId="705FE2C0" w:rsidR="004D4901" w:rsidRPr="003A2460" w:rsidRDefault="00D70FDA">
      <w:r>
        <w:t xml:space="preserve">Jeg foreslår, at der i teksten </w:t>
      </w:r>
      <w:r w:rsidR="00FE7A06">
        <w:t xml:space="preserve">til kønsligestillingspolitik </w:t>
      </w:r>
      <w:r>
        <w:t xml:space="preserve">bliver gjort opmærksom på, at </w:t>
      </w:r>
      <w:r w:rsidR="00760B4F">
        <w:t>R</w:t>
      </w:r>
      <w:r>
        <w:t xml:space="preserve">anders kommune </w:t>
      </w:r>
      <w:r w:rsidR="00864715">
        <w:t xml:space="preserve">i forslaget </w:t>
      </w:r>
      <w:r w:rsidR="00760B4F">
        <w:t>har indtænkt</w:t>
      </w:r>
      <w:r w:rsidR="002A7F58">
        <w:t xml:space="preserve"> verdensmålene: </w:t>
      </w:r>
      <w:hyperlink r:id="rId6" w:history="1">
        <w:r w:rsidR="002A7F58">
          <w:rPr>
            <w:rStyle w:val="Hyperlink"/>
          </w:rPr>
          <w:t>Verdensmålene (um.dk)</w:t>
        </w:r>
      </w:hyperlink>
      <w:r w:rsidR="004F7169">
        <w:rPr>
          <w:rStyle w:val="Hyperlink"/>
        </w:rPr>
        <w:t xml:space="preserve"> </w:t>
      </w:r>
      <w:r w:rsidR="003A2460">
        <w:rPr>
          <w:rStyle w:val="Hyperlink"/>
          <w:color w:val="auto"/>
          <w:u w:val="none"/>
        </w:rPr>
        <w:t>og</w:t>
      </w:r>
      <w:r w:rsidR="00FF3CE7">
        <w:rPr>
          <w:rStyle w:val="Hyperlink"/>
          <w:color w:val="auto"/>
          <w:u w:val="none"/>
        </w:rPr>
        <w:t xml:space="preserve"> verdensmålsstatistik</w:t>
      </w:r>
      <w:r w:rsidR="00470839">
        <w:rPr>
          <w:rStyle w:val="Hyperlink"/>
          <w:color w:val="auto"/>
          <w:u w:val="none"/>
        </w:rPr>
        <w:t xml:space="preserve"> om danske forhold:</w:t>
      </w:r>
      <w:r w:rsidR="00FF3CE7">
        <w:rPr>
          <w:rStyle w:val="Hyperlink"/>
          <w:color w:val="auto"/>
          <w:u w:val="none"/>
        </w:rPr>
        <w:t xml:space="preserve"> </w:t>
      </w:r>
      <w:hyperlink r:id="rId7" w:history="1">
        <w:r w:rsidR="00FF3CE7" w:rsidRPr="006A555E">
          <w:rPr>
            <w:rStyle w:val="Hyperlink"/>
          </w:rPr>
          <w:t>https://www.dst.dk/da/Statistik/Sdg/05-ligestilling-mellem-koennene/delmaal-05/indikator-1</w:t>
        </w:r>
      </w:hyperlink>
    </w:p>
    <w:p w14:paraId="0E4ED679" w14:textId="4C8E1693" w:rsidR="004E02E5" w:rsidRDefault="00864715">
      <w:pPr>
        <w:rPr>
          <w:rStyle w:val="Hyperlink"/>
          <w:color w:val="auto"/>
        </w:rPr>
      </w:pPr>
      <w:r>
        <w:t>Jeg foreslår</w:t>
      </w:r>
      <w:r w:rsidR="00FF3CE7">
        <w:t xml:space="preserve">, at der tilføjes </w:t>
      </w:r>
      <w:r w:rsidR="00432A4E">
        <w:t>endnu flere informationer</w:t>
      </w:r>
      <w:r w:rsidR="00403869">
        <w:t xml:space="preserve"> i</w:t>
      </w:r>
      <w:r w:rsidR="00FE7A06">
        <w:t xml:space="preserve"> </w:t>
      </w:r>
      <w:r w:rsidR="00053D9D" w:rsidRPr="001557EC">
        <w:rPr>
          <w:b/>
          <w:bCs/>
          <w:sz w:val="24"/>
          <w:szCs w:val="24"/>
        </w:rPr>
        <w:t>!</w:t>
      </w:r>
      <w:r w:rsidR="00CB64E4">
        <w:t>-info-baggrundsoplysninger</w:t>
      </w:r>
      <w:r w:rsidR="007412ED">
        <w:t>ne</w:t>
      </w:r>
      <w:r w:rsidR="00C11888">
        <w:t>. Det kunne være information</w:t>
      </w:r>
      <w:r w:rsidR="007412ED">
        <w:t xml:space="preserve"> om, </w:t>
      </w:r>
      <w:r w:rsidR="00CA606F">
        <w:t>at kvindelige</w:t>
      </w:r>
      <w:r w:rsidR="002C207D">
        <w:t xml:space="preserve"> politiske</w:t>
      </w:r>
      <w:r w:rsidR="00CA606F">
        <w:t xml:space="preserve"> kandidater får mindre medieo</w:t>
      </w:r>
      <w:r w:rsidR="002C207D">
        <w:t xml:space="preserve">mtale end mandlige kandidater, </w:t>
      </w:r>
      <w:r w:rsidR="003B707C">
        <w:t>endog</w:t>
      </w:r>
      <w:r w:rsidR="00403869">
        <w:t xml:space="preserve"> </w:t>
      </w:r>
      <w:r w:rsidR="002C207D">
        <w:t>ved fv19</w:t>
      </w:r>
      <w:r w:rsidR="00403869">
        <w:t>.</w:t>
      </w:r>
      <w:r w:rsidR="00814663">
        <w:t xml:space="preserve">  </w:t>
      </w:r>
      <w:r w:rsidR="009171E3">
        <w:t>Dokumentation</w:t>
      </w:r>
      <w:r w:rsidR="00814663">
        <w:t xml:space="preserve"> fra SDU: </w:t>
      </w:r>
      <w:hyperlink r:id="rId8" w:history="1">
        <w:r w:rsidR="002A7F58">
          <w:rPr>
            <w:rStyle w:val="Hyperlink"/>
          </w:rPr>
          <w:t>Kvindelige kandidater får mindre spalteplads (sdu.dk)</w:t>
        </w:r>
      </w:hyperlink>
      <w:r w:rsidR="00E850C3">
        <w:rPr>
          <w:rStyle w:val="Hyperlink"/>
        </w:rPr>
        <w:t xml:space="preserve">  </w:t>
      </w:r>
    </w:p>
    <w:p w14:paraId="6367A996" w14:textId="19407E4E" w:rsidR="00307CCC" w:rsidRDefault="00307CCC">
      <w:pPr>
        <w:rPr>
          <w:rStyle w:val="Hyperlink"/>
          <w:color w:val="auto"/>
        </w:rPr>
      </w:pPr>
    </w:p>
    <w:p w14:paraId="501C03D9" w14:textId="07B0207B" w:rsidR="00307CCC" w:rsidRDefault="00307CC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Jeg forslår, at </w:t>
      </w:r>
      <w:r w:rsidR="00600461">
        <w:rPr>
          <w:rStyle w:val="Hyperlink"/>
          <w:color w:val="auto"/>
          <w:u w:val="none"/>
        </w:rPr>
        <w:t xml:space="preserve">der tilføjes </w:t>
      </w:r>
      <w:r w:rsidR="00FF70D0">
        <w:rPr>
          <w:rStyle w:val="Hyperlink"/>
          <w:color w:val="auto"/>
          <w:u w:val="none"/>
        </w:rPr>
        <w:t>endnu</w:t>
      </w:r>
      <w:r w:rsidR="00600461">
        <w:rPr>
          <w:rStyle w:val="Hyperlink"/>
          <w:color w:val="auto"/>
          <w:u w:val="none"/>
        </w:rPr>
        <w:t xml:space="preserve"> flere ”vi </w:t>
      </w:r>
      <w:r w:rsidR="00505250">
        <w:rPr>
          <w:rStyle w:val="Hyperlink"/>
          <w:color w:val="auto"/>
          <w:u w:val="none"/>
        </w:rPr>
        <w:t>arbejder for</w:t>
      </w:r>
      <w:r w:rsidR="00600461">
        <w:rPr>
          <w:rStyle w:val="Hyperlink"/>
          <w:color w:val="auto"/>
          <w:u w:val="none"/>
        </w:rPr>
        <w:t>”</w:t>
      </w:r>
      <w:r w:rsidR="008D2944">
        <w:rPr>
          <w:rStyle w:val="Hyperlink"/>
          <w:color w:val="auto"/>
          <w:u w:val="none"/>
        </w:rPr>
        <w:t xml:space="preserve"> eller ”vi vil”</w:t>
      </w:r>
      <w:r w:rsidR="00012BC2">
        <w:rPr>
          <w:rStyle w:val="Hyperlink"/>
          <w:color w:val="auto"/>
          <w:u w:val="none"/>
        </w:rPr>
        <w:t>-muligheder</w:t>
      </w:r>
      <w:r w:rsidR="002B725B">
        <w:rPr>
          <w:rStyle w:val="Hyperlink"/>
          <w:color w:val="auto"/>
          <w:u w:val="none"/>
        </w:rPr>
        <w:t xml:space="preserve"> i kønspolitikken</w:t>
      </w:r>
      <w:r w:rsidR="00FF70D0">
        <w:rPr>
          <w:rStyle w:val="Hyperlink"/>
          <w:color w:val="auto"/>
          <w:u w:val="none"/>
        </w:rPr>
        <w:t>.</w:t>
      </w:r>
      <w:r w:rsidR="00B62F72">
        <w:rPr>
          <w:rStyle w:val="Hyperlink"/>
          <w:color w:val="auto"/>
          <w:u w:val="none"/>
        </w:rPr>
        <w:t xml:space="preserve"> Jeg tager ikke stilling til, </w:t>
      </w:r>
      <w:r w:rsidR="00FA64D3">
        <w:rPr>
          <w:rStyle w:val="Hyperlink"/>
          <w:color w:val="auto"/>
          <w:u w:val="none"/>
        </w:rPr>
        <w:t>på hvilke sider tilføjelserne kan indsættes.</w:t>
      </w:r>
    </w:p>
    <w:p w14:paraId="2D516F82" w14:textId="3E4E894C" w:rsidR="002A7F58" w:rsidRDefault="002C7B51" w:rsidP="00335264">
      <w:pPr>
        <w:pStyle w:val="Listeafsnit"/>
        <w:numPr>
          <w:ilvl w:val="0"/>
          <w:numId w:val="1"/>
        </w:numPr>
      </w:pPr>
      <w:r w:rsidRPr="003B707C">
        <w:rPr>
          <w:rStyle w:val="Hyperlink"/>
          <w:b/>
          <w:bCs/>
          <w:color w:val="auto"/>
          <w:sz w:val="24"/>
          <w:szCs w:val="24"/>
          <w:u w:val="none"/>
        </w:rPr>
        <w:t xml:space="preserve">Vi </w:t>
      </w:r>
      <w:r w:rsidR="00505250">
        <w:rPr>
          <w:rStyle w:val="Hyperlink"/>
          <w:b/>
          <w:bCs/>
          <w:color w:val="auto"/>
          <w:sz w:val="24"/>
          <w:szCs w:val="24"/>
          <w:u w:val="none"/>
        </w:rPr>
        <w:t>arbejder for</w:t>
      </w:r>
      <w:r w:rsidR="00B16B60">
        <w:rPr>
          <w:rStyle w:val="Hyperlink"/>
          <w:b/>
          <w:bCs/>
          <w:color w:val="auto"/>
          <w:sz w:val="24"/>
          <w:szCs w:val="24"/>
          <w:u w:val="none"/>
        </w:rPr>
        <w:t>,</w:t>
      </w:r>
      <w:r w:rsidR="008D2944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="00B16B60">
        <w:rPr>
          <w:rStyle w:val="Hyperlink"/>
          <w:b/>
          <w:bCs/>
          <w:color w:val="auto"/>
          <w:sz w:val="24"/>
          <w:szCs w:val="24"/>
          <w:u w:val="none"/>
        </w:rPr>
        <w:t>og vi vil</w:t>
      </w:r>
      <w:r w:rsidRPr="00335264">
        <w:rPr>
          <w:rStyle w:val="Hyperlink"/>
          <w:color w:val="auto"/>
          <w:u w:val="none"/>
        </w:rPr>
        <w:t xml:space="preserve"> </w:t>
      </w:r>
      <w:r w:rsidR="00017AEE" w:rsidRPr="00335264">
        <w:rPr>
          <w:rStyle w:val="Hyperlink"/>
          <w:color w:val="auto"/>
          <w:u w:val="none"/>
        </w:rPr>
        <w:t>ved ansættelse sikre lighed mellem kønnene</w:t>
      </w:r>
      <w:r w:rsidR="00FC730C" w:rsidRPr="00335264">
        <w:rPr>
          <w:rStyle w:val="Hyperlink"/>
          <w:color w:val="auto"/>
          <w:u w:val="none"/>
        </w:rPr>
        <w:t xml:space="preserve"> gennem neutrale og objektive rekrutteringsprocesser</w:t>
      </w:r>
      <w:r w:rsidR="00502CBE" w:rsidRPr="00335264">
        <w:rPr>
          <w:rStyle w:val="Hyperlink"/>
          <w:color w:val="auto"/>
          <w:u w:val="none"/>
        </w:rPr>
        <w:t>, så vi så vidt muligt undgår ubevidst bias og kønnede stereotyper</w:t>
      </w:r>
      <w:r w:rsidR="009D3ABE" w:rsidRPr="00335264">
        <w:rPr>
          <w:rStyle w:val="Hyperlink"/>
          <w:color w:val="auto"/>
          <w:u w:val="none"/>
        </w:rPr>
        <w:t xml:space="preserve">. Et eksempel på handling kunne være at anvende </w:t>
      </w:r>
      <w:r w:rsidR="00C95648" w:rsidRPr="00335264">
        <w:rPr>
          <w:rStyle w:val="Hyperlink"/>
          <w:color w:val="auto"/>
          <w:u w:val="none"/>
        </w:rPr>
        <w:t xml:space="preserve">anonymiserede </w:t>
      </w:r>
      <w:r w:rsidR="00206D11" w:rsidRPr="00335264">
        <w:rPr>
          <w:rStyle w:val="Hyperlink"/>
          <w:color w:val="auto"/>
          <w:u w:val="none"/>
        </w:rPr>
        <w:t>a</w:t>
      </w:r>
      <w:r w:rsidR="00C95648" w:rsidRPr="00335264">
        <w:rPr>
          <w:rStyle w:val="Hyperlink"/>
          <w:color w:val="auto"/>
          <w:u w:val="none"/>
        </w:rPr>
        <w:t>nsøgnings</w:t>
      </w:r>
      <w:r w:rsidR="00D10950">
        <w:rPr>
          <w:rStyle w:val="Hyperlink"/>
          <w:color w:val="auto"/>
          <w:u w:val="none"/>
        </w:rPr>
        <w:t>-</w:t>
      </w:r>
      <w:r w:rsidR="00C95648" w:rsidRPr="00335264">
        <w:rPr>
          <w:rStyle w:val="Hyperlink"/>
          <w:color w:val="auto"/>
          <w:u w:val="none"/>
        </w:rPr>
        <w:t>cv</w:t>
      </w:r>
      <w:r w:rsidR="00206D11" w:rsidRPr="00335264">
        <w:rPr>
          <w:rStyle w:val="Hyperlink"/>
          <w:color w:val="auto"/>
          <w:u w:val="none"/>
        </w:rPr>
        <w:t xml:space="preserve">-er. Jeg er bevidst om, at </w:t>
      </w:r>
      <w:r w:rsidR="005353C8" w:rsidRPr="00335264">
        <w:rPr>
          <w:rStyle w:val="Hyperlink"/>
          <w:color w:val="auto"/>
          <w:u w:val="none"/>
        </w:rPr>
        <w:t>handlinger, hvori der indgår mennesker</w:t>
      </w:r>
      <w:r w:rsidR="00F23F58">
        <w:rPr>
          <w:rStyle w:val="Hyperlink"/>
          <w:color w:val="auto"/>
          <w:u w:val="none"/>
        </w:rPr>
        <w:t>,</w:t>
      </w:r>
      <w:r w:rsidR="005353C8" w:rsidRPr="00335264">
        <w:rPr>
          <w:rStyle w:val="Hyperlink"/>
          <w:color w:val="auto"/>
          <w:u w:val="none"/>
        </w:rPr>
        <w:t xml:space="preserve"> aldrig kan blive helt objektive.</w:t>
      </w:r>
      <w:r w:rsidR="00C33040" w:rsidRPr="00335264">
        <w:rPr>
          <w:rStyle w:val="Hyperlink"/>
          <w:color w:val="auto"/>
          <w:u w:val="none"/>
        </w:rPr>
        <w:t xml:space="preserve"> Dokumentation og </w:t>
      </w:r>
      <w:r w:rsidR="000B43B3" w:rsidRPr="00335264">
        <w:rPr>
          <w:rStyle w:val="Hyperlink"/>
          <w:color w:val="auto"/>
          <w:u w:val="none"/>
        </w:rPr>
        <w:t xml:space="preserve">eksempler findes i </w:t>
      </w:r>
      <w:r w:rsidR="00EC5943" w:rsidRPr="00335264">
        <w:rPr>
          <w:rStyle w:val="Hyperlink"/>
          <w:color w:val="auto"/>
          <w:u w:val="none"/>
        </w:rPr>
        <w:t xml:space="preserve">artiklen, ”Biasblokkere som middel til ligestilling </w:t>
      </w:r>
      <w:r w:rsidR="00AC4D40" w:rsidRPr="00335264">
        <w:rPr>
          <w:rStyle w:val="Hyperlink"/>
          <w:color w:val="auto"/>
          <w:u w:val="none"/>
        </w:rPr>
        <w:t>på arbejdsmarkedet</w:t>
      </w:r>
      <w:r w:rsidR="00F02D48" w:rsidRPr="00335264">
        <w:rPr>
          <w:rStyle w:val="Hyperlink"/>
          <w:color w:val="auto"/>
          <w:u w:val="none"/>
        </w:rPr>
        <w:t>: Hvordan ubevidste bias skaber ulighed, og hvordan de kan blokeres</w:t>
      </w:r>
      <w:r w:rsidR="00335264" w:rsidRPr="00335264">
        <w:rPr>
          <w:rStyle w:val="Hyperlink"/>
          <w:color w:val="auto"/>
          <w:u w:val="none"/>
        </w:rPr>
        <w:t xml:space="preserve">.”, side 32-35 i </w:t>
      </w:r>
      <w:hyperlink r:id="rId9" w:history="1">
        <w:r w:rsidR="00304FE0" w:rsidRPr="00335264">
          <w:rPr>
            <w:color w:val="0000FF"/>
            <w:u w:val="single"/>
          </w:rPr>
          <w:t>SamfundsOkonomen_1_2020.pdf (djoef-forlag.dk)</w:t>
        </w:r>
      </w:hyperlink>
      <w:r w:rsidR="00F75581">
        <w:rPr>
          <w:color w:val="0000FF"/>
          <w:u w:val="single"/>
        </w:rPr>
        <w:t xml:space="preserve">  </w:t>
      </w:r>
      <w:r w:rsidR="00F75581">
        <w:t xml:space="preserve">og </w:t>
      </w:r>
      <w:r w:rsidR="00DB1CED">
        <w:t xml:space="preserve">i artiklen </w:t>
      </w:r>
      <w:r w:rsidR="001D3946">
        <w:t xml:space="preserve">fra </w:t>
      </w:r>
      <w:r w:rsidR="0051458E">
        <w:t>American E</w:t>
      </w:r>
      <w:r w:rsidR="00DE0157">
        <w:t xml:space="preserve">conomic Association: </w:t>
      </w:r>
      <w:hyperlink r:id="rId10" w:history="1">
        <w:r w:rsidR="00DE0157" w:rsidRPr="006A555E">
          <w:rPr>
            <w:rStyle w:val="Hyperlink"/>
          </w:rPr>
          <w:t>https://www.aeaweb.org/articles?id=10.1257/aer.90.4.715</w:t>
        </w:r>
      </w:hyperlink>
    </w:p>
    <w:p w14:paraId="22623686" w14:textId="20FCC252" w:rsidR="00F75581" w:rsidRDefault="00F75581" w:rsidP="00CA1E95"/>
    <w:p w14:paraId="1BB77638" w14:textId="0A1578C2" w:rsidR="00933814" w:rsidRDefault="008B65C8" w:rsidP="008B65C8">
      <w:pPr>
        <w:pStyle w:val="Listeafsnit"/>
        <w:numPr>
          <w:ilvl w:val="0"/>
          <w:numId w:val="1"/>
        </w:numPr>
      </w:pPr>
      <w:r>
        <w:t>Vort samfund er meget digitalisere</w:t>
      </w:r>
      <w:r w:rsidR="00710BBC">
        <w:t>t: i arbejdslivet, ved kontakt med det offentlige</w:t>
      </w:r>
      <w:r w:rsidR="009A2F7C">
        <w:t xml:space="preserve"> og i privatlivet. Det har betydet, at der</w:t>
      </w:r>
      <w:r w:rsidR="00AA2FF8">
        <w:t xml:space="preserve"> kan være risiko for cybervold, herunder kønsbaseret cybervold</w:t>
      </w:r>
      <w:r w:rsidR="00622253">
        <w:t xml:space="preserve">. Evt. tekst: </w:t>
      </w:r>
      <w:r w:rsidR="00E25E35">
        <w:t xml:space="preserve"> </w:t>
      </w:r>
      <w:r w:rsidR="00403CFC" w:rsidRPr="00E50FEE">
        <w:rPr>
          <w:b/>
          <w:bCs/>
          <w:sz w:val="24"/>
          <w:szCs w:val="24"/>
        </w:rPr>
        <w:t xml:space="preserve">Vi </w:t>
      </w:r>
      <w:r w:rsidR="00451E08">
        <w:rPr>
          <w:b/>
          <w:bCs/>
          <w:sz w:val="24"/>
          <w:szCs w:val="24"/>
        </w:rPr>
        <w:t>arbejder for</w:t>
      </w:r>
      <w:r w:rsidR="00B16B60">
        <w:rPr>
          <w:b/>
          <w:bCs/>
          <w:sz w:val="24"/>
          <w:szCs w:val="24"/>
        </w:rPr>
        <w:t>, og vi vil</w:t>
      </w:r>
      <w:r w:rsidR="00403CFC">
        <w:t xml:space="preserve"> sætte fokus på </w:t>
      </w:r>
      <w:r w:rsidR="00DE0C54">
        <w:t xml:space="preserve">cybervold, herunder kønsbaseret cybervold og deltage i </w:t>
      </w:r>
      <w:r w:rsidR="00BA0461">
        <w:t>samt understøtte processer med at udvikle værktøjer</w:t>
      </w:r>
      <w:r w:rsidR="007E49A2">
        <w:t>, som kan komme cybervolden til livs.</w:t>
      </w:r>
      <w:r w:rsidR="00A035C4">
        <w:t xml:space="preserve"> </w:t>
      </w:r>
      <w:r w:rsidR="003A03E0">
        <w:t xml:space="preserve">Inspiration fra: </w:t>
      </w:r>
      <w:hyperlink r:id="rId11" w:history="1">
        <w:r w:rsidR="00E50FEE" w:rsidRPr="003E4FEE">
          <w:rPr>
            <w:rStyle w:val="Hyperlink"/>
          </w:rPr>
          <w:t>https://data.consilium.europa.eu/doc/document/ST-14254-2019-INIT/da/pdf</w:t>
        </w:r>
      </w:hyperlink>
      <w:r w:rsidR="00117D26">
        <w:t xml:space="preserve">  </w:t>
      </w:r>
    </w:p>
    <w:p w14:paraId="25668554" w14:textId="77777777" w:rsidR="00117D26" w:rsidRDefault="00117D26" w:rsidP="00117D26">
      <w:pPr>
        <w:pStyle w:val="Listeafsnit"/>
      </w:pPr>
    </w:p>
    <w:p w14:paraId="1338D1A2" w14:textId="451B9CF8" w:rsidR="00E548C2" w:rsidRDefault="00E548C2" w:rsidP="00E548C2">
      <w:pPr>
        <w:pStyle w:val="Listeafsnit"/>
        <w:numPr>
          <w:ilvl w:val="0"/>
          <w:numId w:val="1"/>
        </w:numPr>
      </w:pPr>
      <w:r w:rsidRPr="00273366">
        <w:rPr>
          <w:b/>
          <w:bCs/>
          <w:sz w:val="24"/>
          <w:szCs w:val="24"/>
        </w:rPr>
        <w:t xml:space="preserve">Vi </w:t>
      </w:r>
      <w:r w:rsidR="00451E08">
        <w:rPr>
          <w:b/>
          <w:bCs/>
          <w:sz w:val="24"/>
          <w:szCs w:val="24"/>
        </w:rPr>
        <w:t>arbejder fo</w:t>
      </w:r>
      <w:r w:rsidR="00B16B60">
        <w:rPr>
          <w:b/>
          <w:bCs/>
          <w:sz w:val="24"/>
          <w:szCs w:val="24"/>
        </w:rPr>
        <w:t>r, og vi vil</w:t>
      </w:r>
      <w:r w:rsidR="00D10950">
        <w:rPr>
          <w:b/>
          <w:bCs/>
          <w:sz w:val="24"/>
          <w:szCs w:val="24"/>
        </w:rPr>
        <w:t xml:space="preserve"> </w:t>
      </w:r>
      <w:r w:rsidR="00190F71">
        <w:t>ved</w:t>
      </w:r>
      <w:r w:rsidR="00600CAD">
        <w:t xml:space="preserve"> </w:t>
      </w:r>
      <w:r w:rsidR="003819AA">
        <w:t>vedtagelser</w:t>
      </w:r>
      <w:r w:rsidR="00190F71">
        <w:t xml:space="preserve"> </w:t>
      </w:r>
      <w:r w:rsidR="00600CAD">
        <w:t xml:space="preserve">i byrådet </w:t>
      </w:r>
      <w:r w:rsidR="00190F71">
        <w:t>vurdere</w:t>
      </w:r>
      <w:r w:rsidR="00A34ED8">
        <w:t xml:space="preserve"> </w:t>
      </w:r>
      <w:r w:rsidR="003819AA">
        <w:t xml:space="preserve">eventuelle </w:t>
      </w:r>
      <w:r w:rsidR="00470B22">
        <w:t>køns</w:t>
      </w:r>
      <w:r w:rsidR="00A34ED8">
        <w:t xml:space="preserve">ligestillingsmæssige konsekvenser </w:t>
      </w:r>
      <w:r w:rsidR="00824788">
        <w:t xml:space="preserve">af </w:t>
      </w:r>
      <w:r w:rsidR="001E0142">
        <w:t>de politiske beslutninger</w:t>
      </w:r>
      <w:r w:rsidR="00C40527">
        <w:t xml:space="preserve">. </w:t>
      </w:r>
      <w:r w:rsidR="00D767E6">
        <w:t>Se side 107-108, 2</w:t>
      </w:r>
      <w:r w:rsidR="00D83564">
        <w:t>.8.12.1 Ligestillingsmæssige konsekvenser</w:t>
      </w:r>
      <w:r w:rsidR="00BF1DA1">
        <w:t>, i Retsinformatio</w:t>
      </w:r>
      <w:r w:rsidR="00BB3E51">
        <w:t xml:space="preserve">n, VEJ nr. </w:t>
      </w:r>
      <w:r w:rsidR="00E722E1">
        <w:t>9539 af 26/06/2018, ”Vejledning om lovkvalitet”</w:t>
      </w:r>
      <w:r w:rsidR="00273366">
        <w:t>.</w:t>
      </w:r>
    </w:p>
    <w:p w14:paraId="00D9C0E1" w14:textId="77777777" w:rsidR="00121473" w:rsidRDefault="00121473" w:rsidP="00121473">
      <w:pPr>
        <w:pStyle w:val="Listeafsnit"/>
      </w:pPr>
    </w:p>
    <w:p w14:paraId="70D118FA" w14:textId="77777777" w:rsidR="00E50FEE" w:rsidRDefault="00E50FEE" w:rsidP="00E50FEE">
      <w:pPr>
        <w:pStyle w:val="Listeafsnit"/>
      </w:pPr>
    </w:p>
    <w:p w14:paraId="300FF3B6" w14:textId="30406A61" w:rsidR="00236AE9" w:rsidRDefault="00E70D13" w:rsidP="00E70D13">
      <w:r>
        <w:t>Med venlig hilsen</w:t>
      </w:r>
    </w:p>
    <w:p w14:paraId="323DD33F" w14:textId="10168ED4" w:rsidR="00E70D13" w:rsidRDefault="00E70D13" w:rsidP="00E70D13">
      <w:r>
        <w:t>Kirsten Lorentzen</w:t>
      </w:r>
    </w:p>
    <w:p w14:paraId="4C72105D" w14:textId="500CA75B" w:rsidR="00E70D13" w:rsidRDefault="00E70D13" w:rsidP="00E70D13">
      <w:r>
        <w:t>Blenstrupvej 30</w:t>
      </w:r>
    </w:p>
    <w:p w14:paraId="107D3F0E" w14:textId="53F75627" w:rsidR="00E70D13" w:rsidRDefault="00E70D13" w:rsidP="00E70D13">
      <w:r>
        <w:t>Blenstrup</w:t>
      </w:r>
    </w:p>
    <w:p w14:paraId="77DEC523" w14:textId="7E92A1A8" w:rsidR="00304FE0" w:rsidRDefault="00E70D13">
      <w:r>
        <w:t>8983 Gjerlev</w:t>
      </w:r>
    </w:p>
    <w:sectPr w:rsidR="00304F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958F0"/>
    <w:multiLevelType w:val="hybridMultilevel"/>
    <w:tmpl w:val="D7EAE6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58"/>
    <w:rsid w:val="00012BC2"/>
    <w:rsid w:val="00017AEE"/>
    <w:rsid w:val="00053D9D"/>
    <w:rsid w:val="000B43B3"/>
    <w:rsid w:val="00117D26"/>
    <w:rsid w:val="00121473"/>
    <w:rsid w:val="001557EC"/>
    <w:rsid w:val="00190463"/>
    <w:rsid w:val="00190F71"/>
    <w:rsid w:val="001D3946"/>
    <w:rsid w:val="001E0142"/>
    <w:rsid w:val="00206D11"/>
    <w:rsid w:val="00236AE9"/>
    <w:rsid w:val="00273366"/>
    <w:rsid w:val="002A7F58"/>
    <w:rsid w:val="002B725B"/>
    <w:rsid w:val="002B75B3"/>
    <w:rsid w:val="002C207D"/>
    <w:rsid w:val="002C7B51"/>
    <w:rsid w:val="00304FE0"/>
    <w:rsid w:val="00307CCC"/>
    <w:rsid w:val="00335264"/>
    <w:rsid w:val="003819AA"/>
    <w:rsid w:val="003A03E0"/>
    <w:rsid w:val="003A2460"/>
    <w:rsid w:val="003B707C"/>
    <w:rsid w:val="003E7A05"/>
    <w:rsid w:val="00403869"/>
    <w:rsid w:val="00403CFC"/>
    <w:rsid w:val="00432A4E"/>
    <w:rsid w:val="00451E08"/>
    <w:rsid w:val="00470839"/>
    <w:rsid w:val="00470B22"/>
    <w:rsid w:val="004C1A1F"/>
    <w:rsid w:val="004D4901"/>
    <w:rsid w:val="004E02E5"/>
    <w:rsid w:val="004F7169"/>
    <w:rsid w:val="00502CBE"/>
    <w:rsid w:val="00505250"/>
    <w:rsid w:val="0051458E"/>
    <w:rsid w:val="00533A27"/>
    <w:rsid w:val="005353C8"/>
    <w:rsid w:val="00600461"/>
    <w:rsid w:val="00600CAD"/>
    <w:rsid w:val="00622253"/>
    <w:rsid w:val="00632ACD"/>
    <w:rsid w:val="00684D9D"/>
    <w:rsid w:val="00710BBC"/>
    <w:rsid w:val="007412ED"/>
    <w:rsid w:val="00747FAF"/>
    <w:rsid w:val="00760B4F"/>
    <w:rsid w:val="007E49A2"/>
    <w:rsid w:val="007F3A54"/>
    <w:rsid w:val="00814663"/>
    <w:rsid w:val="00814ECA"/>
    <w:rsid w:val="00824788"/>
    <w:rsid w:val="00864715"/>
    <w:rsid w:val="00884AE7"/>
    <w:rsid w:val="008B65C8"/>
    <w:rsid w:val="008D2944"/>
    <w:rsid w:val="009171E3"/>
    <w:rsid w:val="00933814"/>
    <w:rsid w:val="009A2F7C"/>
    <w:rsid w:val="009D3ABE"/>
    <w:rsid w:val="009F6F06"/>
    <w:rsid w:val="009F6FFA"/>
    <w:rsid w:val="00A035C4"/>
    <w:rsid w:val="00A34605"/>
    <w:rsid w:val="00A34ED8"/>
    <w:rsid w:val="00A830CE"/>
    <w:rsid w:val="00A96669"/>
    <w:rsid w:val="00AA2FF8"/>
    <w:rsid w:val="00AC4D40"/>
    <w:rsid w:val="00B16B60"/>
    <w:rsid w:val="00B62F72"/>
    <w:rsid w:val="00BA0461"/>
    <w:rsid w:val="00BB3E51"/>
    <w:rsid w:val="00BF1DA1"/>
    <w:rsid w:val="00C0303A"/>
    <w:rsid w:val="00C11888"/>
    <w:rsid w:val="00C33040"/>
    <w:rsid w:val="00C40527"/>
    <w:rsid w:val="00C9242C"/>
    <w:rsid w:val="00C95648"/>
    <w:rsid w:val="00CA1E95"/>
    <w:rsid w:val="00CA606F"/>
    <w:rsid w:val="00CB64E4"/>
    <w:rsid w:val="00CE4C64"/>
    <w:rsid w:val="00CF1200"/>
    <w:rsid w:val="00D10950"/>
    <w:rsid w:val="00D4141C"/>
    <w:rsid w:val="00D70FDA"/>
    <w:rsid w:val="00D767E6"/>
    <w:rsid w:val="00D83564"/>
    <w:rsid w:val="00DB1CED"/>
    <w:rsid w:val="00DD7A15"/>
    <w:rsid w:val="00DE0157"/>
    <w:rsid w:val="00DE0C54"/>
    <w:rsid w:val="00E25E35"/>
    <w:rsid w:val="00E50FEE"/>
    <w:rsid w:val="00E548C2"/>
    <w:rsid w:val="00E70D13"/>
    <w:rsid w:val="00E722E1"/>
    <w:rsid w:val="00E850C3"/>
    <w:rsid w:val="00EB326D"/>
    <w:rsid w:val="00EC5943"/>
    <w:rsid w:val="00F02D48"/>
    <w:rsid w:val="00F23F58"/>
    <w:rsid w:val="00F27ACC"/>
    <w:rsid w:val="00F75581"/>
    <w:rsid w:val="00F83DEF"/>
    <w:rsid w:val="00FA64D3"/>
    <w:rsid w:val="00FC413A"/>
    <w:rsid w:val="00FC730C"/>
    <w:rsid w:val="00FD7484"/>
    <w:rsid w:val="00FE7A06"/>
    <w:rsid w:val="00FF06EA"/>
    <w:rsid w:val="00FF3CE7"/>
    <w:rsid w:val="00FF47AD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3486"/>
  <w15:chartTrackingRefBased/>
  <w15:docId w15:val="{77C5EA2F-DCED-46D4-BFC0-6A4DC702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A7F58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A7F5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2C7B5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4D4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da/nyheder/forskningsnyheder/kvindelige_kandidater_faar_mindre_spaltepla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st.dk/da/Statistik/Sdg/05-ligestilling-mellem-koennene/delmaal-05/indikator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.dk/da/danida/strategi%20og%20prioriteter/verdensmaal/" TargetMode="External"/><Relationship Id="rId11" Type="http://schemas.openxmlformats.org/officeDocument/2006/relationships/hyperlink" Target="https://data.consilium.europa.eu/doc/document/ST-14254-2019-INIT/da/pdf" TargetMode="External"/><Relationship Id="rId5" Type="http://schemas.openxmlformats.org/officeDocument/2006/relationships/hyperlink" Target="https://www.danmarkskanon.dk/" TargetMode="External"/><Relationship Id="rId10" Type="http://schemas.openxmlformats.org/officeDocument/2006/relationships/hyperlink" Target="https://www.aeaweb.org/articles?id=10.1257/aer.90.4.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joef-forlag.dk/openaccess/samf/full/SamfundsOkonomen_1_2020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lorentzen</dc:creator>
  <cp:keywords/>
  <dc:description/>
  <cp:lastModifiedBy>kirsten lorentzen</cp:lastModifiedBy>
  <cp:revision>127</cp:revision>
  <dcterms:created xsi:type="dcterms:W3CDTF">2021-03-27T10:36:00Z</dcterms:created>
  <dcterms:modified xsi:type="dcterms:W3CDTF">2021-04-19T15:24:00Z</dcterms:modified>
</cp:coreProperties>
</file>