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E81" w:rsidRPr="00610E81" w:rsidRDefault="00610E81" w:rsidP="00610E81">
      <w:pPr>
        <w:jc w:val="right"/>
        <w:rPr>
          <w:rFonts w:asciiTheme="minorHAnsi" w:hAnsiTheme="minorHAnsi"/>
          <w:i w:val="0"/>
        </w:rPr>
      </w:pPr>
    </w:p>
    <w:p w:rsidR="003B79EE" w:rsidRDefault="003B79EE" w:rsidP="00610E81">
      <w:pPr>
        <w:jc w:val="right"/>
        <w:rPr>
          <w:rFonts w:asciiTheme="minorHAnsi" w:hAnsiTheme="minorHAnsi"/>
          <w:i w:val="0"/>
        </w:rPr>
      </w:pPr>
    </w:p>
    <w:p w:rsidR="00CF1573" w:rsidRDefault="00CF1573" w:rsidP="00610E81">
      <w:pPr>
        <w:jc w:val="right"/>
        <w:rPr>
          <w:rFonts w:asciiTheme="minorHAnsi" w:hAnsiTheme="minorHAnsi"/>
          <w:i w:val="0"/>
        </w:rPr>
      </w:pPr>
    </w:p>
    <w:p w:rsidR="00610E81" w:rsidRPr="00610E81" w:rsidRDefault="00CF1573" w:rsidP="00CF1573">
      <w:pPr>
        <w:jc w:val="right"/>
        <w:rPr>
          <w:rFonts w:asciiTheme="minorHAnsi" w:hAnsiTheme="minorHAnsi"/>
          <w:b/>
          <w:i w:val="0"/>
          <w:u w:val="single"/>
        </w:rPr>
      </w:pPr>
      <w:r>
        <w:rPr>
          <w:rFonts w:asciiTheme="minorHAnsi" w:hAnsiTheme="minorHAnsi"/>
          <w:i w:val="0"/>
        </w:rPr>
        <w:t>Randers 1</w:t>
      </w:r>
      <w:r w:rsidR="003D4C28">
        <w:rPr>
          <w:rFonts w:asciiTheme="minorHAnsi" w:hAnsiTheme="minorHAnsi"/>
          <w:i w:val="0"/>
        </w:rPr>
        <w:t>1</w:t>
      </w:r>
      <w:r w:rsidR="00610E81" w:rsidRPr="00610E81">
        <w:rPr>
          <w:rFonts w:asciiTheme="minorHAnsi" w:hAnsiTheme="minorHAnsi"/>
          <w:i w:val="0"/>
        </w:rPr>
        <w:t>/</w:t>
      </w:r>
      <w:r>
        <w:rPr>
          <w:rFonts w:asciiTheme="minorHAnsi" w:hAnsiTheme="minorHAnsi"/>
          <w:i w:val="0"/>
        </w:rPr>
        <w:t>1</w:t>
      </w:r>
      <w:r w:rsidR="00610E81" w:rsidRPr="00610E81">
        <w:rPr>
          <w:rFonts w:asciiTheme="minorHAnsi" w:hAnsiTheme="minorHAnsi"/>
          <w:i w:val="0"/>
        </w:rPr>
        <w:t>0</w:t>
      </w:r>
      <w:r w:rsidR="00610D8F">
        <w:rPr>
          <w:rFonts w:asciiTheme="minorHAnsi" w:hAnsiTheme="minorHAnsi"/>
          <w:i w:val="0"/>
        </w:rPr>
        <w:t>/2019</w:t>
      </w:r>
    </w:p>
    <w:p w:rsidR="00CF1573" w:rsidRDefault="00CF1573" w:rsidP="00610E81">
      <w:pPr>
        <w:rPr>
          <w:rFonts w:asciiTheme="minorHAnsi" w:hAnsiTheme="minorHAnsi"/>
          <w:b/>
          <w:i w:val="0"/>
          <w:u w:val="single"/>
        </w:rPr>
      </w:pPr>
    </w:p>
    <w:p w:rsidR="00CF1573" w:rsidRDefault="00CF1573" w:rsidP="00610E81">
      <w:pPr>
        <w:rPr>
          <w:rFonts w:asciiTheme="minorHAnsi" w:hAnsiTheme="minorHAnsi"/>
          <w:b/>
          <w:i w:val="0"/>
          <w:u w:val="single"/>
        </w:rPr>
      </w:pPr>
    </w:p>
    <w:p w:rsidR="00CF1573" w:rsidRDefault="00CF1573" w:rsidP="00610E81">
      <w:pPr>
        <w:rPr>
          <w:rFonts w:asciiTheme="minorHAnsi" w:hAnsiTheme="minorHAnsi"/>
          <w:b/>
          <w:i w:val="0"/>
          <w:u w:val="single"/>
        </w:rPr>
      </w:pPr>
    </w:p>
    <w:p w:rsidR="00610E81" w:rsidRPr="00610E81" w:rsidRDefault="00610E81" w:rsidP="00610E81">
      <w:pPr>
        <w:rPr>
          <w:rFonts w:asciiTheme="minorHAnsi" w:hAnsiTheme="minorHAnsi"/>
          <w:b/>
          <w:i w:val="0"/>
          <w:u w:val="single"/>
        </w:rPr>
      </w:pPr>
      <w:r w:rsidRPr="00610E81">
        <w:rPr>
          <w:rFonts w:asciiTheme="minorHAnsi" w:hAnsiTheme="minorHAnsi"/>
          <w:b/>
          <w:i w:val="0"/>
          <w:u w:val="single"/>
        </w:rPr>
        <w:t>Hø</w:t>
      </w:r>
      <w:r w:rsidR="00EB15C8">
        <w:rPr>
          <w:rFonts w:asciiTheme="minorHAnsi" w:hAnsiTheme="minorHAnsi"/>
          <w:b/>
          <w:i w:val="0"/>
          <w:u w:val="single"/>
        </w:rPr>
        <w:t>ringssvar vedr. budget 2020-2023</w:t>
      </w:r>
    </w:p>
    <w:p w:rsidR="00610E81" w:rsidRPr="00610E81" w:rsidRDefault="00610E81" w:rsidP="00610E81">
      <w:pPr>
        <w:rPr>
          <w:rFonts w:asciiTheme="minorHAnsi" w:hAnsiTheme="minorHAnsi"/>
          <w:i w:val="0"/>
        </w:rPr>
      </w:pPr>
    </w:p>
    <w:p w:rsidR="00610E81" w:rsidRPr="00610E81" w:rsidRDefault="003D4C28" w:rsidP="00610E81">
      <w:pPr>
        <w:rPr>
          <w:rFonts w:asciiTheme="minorHAnsi" w:hAnsiTheme="minorHAnsi"/>
          <w:i w:val="0"/>
        </w:rPr>
      </w:pPr>
      <w:r>
        <w:rPr>
          <w:rFonts w:asciiTheme="minorHAnsi" w:hAnsiTheme="minorHAnsi"/>
          <w:i w:val="0"/>
        </w:rPr>
        <w:t xml:space="preserve">Ovenstående er blevet drøftet i hh. </w:t>
      </w:r>
      <w:r w:rsidR="00610E81" w:rsidRPr="00610E81">
        <w:rPr>
          <w:rFonts w:asciiTheme="minorHAnsi" w:hAnsiTheme="minorHAnsi"/>
          <w:i w:val="0"/>
        </w:rPr>
        <w:t>MED-udvalget</w:t>
      </w:r>
      <w:r w:rsidR="00CF1573">
        <w:rPr>
          <w:rFonts w:asciiTheme="minorHAnsi" w:hAnsiTheme="minorHAnsi"/>
          <w:i w:val="0"/>
        </w:rPr>
        <w:t xml:space="preserve"> og skolebestyrelsen </w:t>
      </w:r>
      <w:r w:rsidR="00610E81" w:rsidRPr="00610E81">
        <w:rPr>
          <w:rFonts w:asciiTheme="minorHAnsi" w:hAnsiTheme="minorHAnsi"/>
          <w:i w:val="0"/>
        </w:rPr>
        <w:t>på Hobrovejen</w:t>
      </w:r>
      <w:r>
        <w:rPr>
          <w:rFonts w:asciiTheme="minorHAnsi" w:hAnsiTheme="minorHAnsi"/>
          <w:i w:val="0"/>
        </w:rPr>
        <w:t xml:space="preserve">s Skole </w:t>
      </w:r>
      <w:r w:rsidR="00610E81" w:rsidRPr="00610E81">
        <w:rPr>
          <w:rFonts w:asciiTheme="minorHAnsi" w:hAnsiTheme="minorHAnsi"/>
          <w:i w:val="0"/>
        </w:rPr>
        <w:t xml:space="preserve">og </w:t>
      </w:r>
      <w:r>
        <w:rPr>
          <w:rFonts w:asciiTheme="minorHAnsi" w:hAnsiTheme="minorHAnsi"/>
          <w:i w:val="0"/>
        </w:rPr>
        <w:t>d</w:t>
      </w:r>
      <w:r w:rsidR="00610E81" w:rsidRPr="00610E81">
        <w:rPr>
          <w:rFonts w:asciiTheme="minorHAnsi" w:hAnsiTheme="minorHAnsi"/>
          <w:i w:val="0"/>
        </w:rPr>
        <w:t xml:space="preserve">er </w:t>
      </w:r>
      <w:r>
        <w:rPr>
          <w:rFonts w:asciiTheme="minorHAnsi" w:hAnsiTheme="minorHAnsi"/>
          <w:i w:val="0"/>
        </w:rPr>
        <w:t xml:space="preserve">er enighed </w:t>
      </w:r>
      <w:r w:rsidR="00610E81" w:rsidRPr="00610E81">
        <w:rPr>
          <w:rFonts w:asciiTheme="minorHAnsi" w:hAnsiTheme="minorHAnsi"/>
          <w:i w:val="0"/>
        </w:rPr>
        <w:t>om følgende:</w:t>
      </w:r>
    </w:p>
    <w:p w:rsidR="00610E81" w:rsidRDefault="00610E81" w:rsidP="00610E81">
      <w:pPr>
        <w:rPr>
          <w:rFonts w:asciiTheme="minorHAnsi" w:hAnsiTheme="minorHAnsi"/>
          <w:i w:val="0"/>
        </w:rPr>
      </w:pPr>
    </w:p>
    <w:p w:rsidR="0055352E" w:rsidRDefault="0055352E" w:rsidP="00610E81">
      <w:pPr>
        <w:rPr>
          <w:rFonts w:asciiTheme="minorHAnsi" w:hAnsiTheme="minorHAnsi"/>
          <w:i w:val="0"/>
        </w:rPr>
      </w:pPr>
      <w:r>
        <w:rPr>
          <w:rFonts w:asciiTheme="minorHAnsi" w:hAnsiTheme="minorHAnsi"/>
          <w:i w:val="0"/>
        </w:rPr>
        <w:t>Det første spørgsmål, man er nødt ti</w:t>
      </w:r>
      <w:bookmarkStart w:id="0" w:name="_GoBack"/>
      <w:bookmarkEnd w:id="0"/>
      <w:r>
        <w:rPr>
          <w:rFonts w:asciiTheme="minorHAnsi" w:hAnsiTheme="minorHAnsi"/>
          <w:i w:val="0"/>
        </w:rPr>
        <w:t>l at stille sig selv efter fremlæggelser og gennemlæs</w:t>
      </w:r>
      <w:r w:rsidR="00BB1B3B">
        <w:rPr>
          <w:rFonts w:asciiTheme="minorHAnsi" w:hAnsiTheme="minorHAnsi"/>
          <w:i w:val="0"/>
        </w:rPr>
        <w:t>ning af sparekataloget for 2020-</w:t>
      </w:r>
      <w:r>
        <w:rPr>
          <w:rFonts w:asciiTheme="minorHAnsi" w:hAnsiTheme="minorHAnsi"/>
          <w:i w:val="0"/>
        </w:rPr>
        <w:t xml:space="preserve">2023 er, om der for skoleområdets vedkommende egentlig er tale om kommunale besparelser eller </w:t>
      </w:r>
      <w:r w:rsidR="00CF1573">
        <w:rPr>
          <w:rFonts w:asciiTheme="minorHAnsi" w:hAnsiTheme="minorHAnsi"/>
          <w:i w:val="0"/>
        </w:rPr>
        <w:t xml:space="preserve">om </w:t>
      </w:r>
      <w:r>
        <w:rPr>
          <w:rFonts w:asciiTheme="minorHAnsi" w:hAnsiTheme="minorHAnsi"/>
          <w:i w:val="0"/>
        </w:rPr>
        <w:t>de fremlagte forslag til besparelser egentlig i højere grad er en øvelse, som går ud på at konvertere nogle millioner fra skoleområdet til familieområdet?</w:t>
      </w:r>
    </w:p>
    <w:p w:rsidR="0055352E" w:rsidRDefault="0055352E" w:rsidP="00610E81">
      <w:pPr>
        <w:rPr>
          <w:rFonts w:asciiTheme="minorHAnsi" w:hAnsiTheme="minorHAnsi"/>
          <w:i w:val="0"/>
        </w:rPr>
      </w:pPr>
    </w:p>
    <w:p w:rsidR="0055352E" w:rsidRDefault="0055352E" w:rsidP="00610E81">
      <w:pPr>
        <w:rPr>
          <w:rFonts w:asciiTheme="minorHAnsi" w:hAnsiTheme="minorHAnsi"/>
          <w:i w:val="0"/>
        </w:rPr>
      </w:pPr>
      <w:r>
        <w:rPr>
          <w:rFonts w:asciiTheme="minorHAnsi" w:hAnsiTheme="minorHAnsi"/>
          <w:i w:val="0"/>
        </w:rPr>
        <w:t xml:space="preserve">Det fremgår af den medfølgende tekst i sparekataloget, at ud af den samlede besparelse på 14.400.000 skal de </w:t>
      </w:r>
      <w:r w:rsidR="006E03DF">
        <w:rPr>
          <w:rFonts w:asciiTheme="minorHAnsi" w:hAnsiTheme="minorHAnsi"/>
          <w:i w:val="0"/>
        </w:rPr>
        <w:t>7.5</w:t>
      </w:r>
      <w:r>
        <w:rPr>
          <w:rFonts w:asciiTheme="minorHAnsi" w:hAnsiTheme="minorHAnsi"/>
          <w:i w:val="0"/>
        </w:rPr>
        <w:t xml:space="preserve">00.000 kr. overføres til familieområdet – og </w:t>
      </w:r>
      <w:r w:rsidR="000174D5">
        <w:rPr>
          <w:rFonts w:asciiTheme="minorHAnsi" w:hAnsiTheme="minorHAnsi"/>
          <w:i w:val="0"/>
        </w:rPr>
        <w:t xml:space="preserve">de </w:t>
      </w:r>
      <w:r>
        <w:rPr>
          <w:rFonts w:asciiTheme="minorHAnsi" w:hAnsiTheme="minorHAnsi"/>
          <w:i w:val="0"/>
        </w:rPr>
        <w:t>kan vel dermed ikke kaldes en egentlig besparelse!</w:t>
      </w:r>
      <w:r w:rsidR="00BB1B3B">
        <w:rPr>
          <w:rFonts w:asciiTheme="minorHAnsi" w:hAnsiTheme="minorHAnsi"/>
          <w:i w:val="0"/>
        </w:rPr>
        <w:t>?</w:t>
      </w:r>
    </w:p>
    <w:p w:rsidR="007001FC" w:rsidRDefault="0055352E" w:rsidP="00610E81">
      <w:pPr>
        <w:rPr>
          <w:rFonts w:asciiTheme="minorHAnsi" w:hAnsiTheme="minorHAnsi"/>
          <w:i w:val="0"/>
        </w:rPr>
      </w:pPr>
      <w:r>
        <w:rPr>
          <w:rFonts w:asciiTheme="minorHAnsi" w:hAnsiTheme="minorHAnsi"/>
          <w:i w:val="0"/>
        </w:rPr>
        <w:t>Læg dertil ”besparelsesforslaget” vedr. de fremskudte rådgivere</w:t>
      </w:r>
      <w:r w:rsidR="008B61AD">
        <w:rPr>
          <w:rFonts w:asciiTheme="minorHAnsi" w:hAnsiTheme="minorHAnsi"/>
          <w:i w:val="0"/>
        </w:rPr>
        <w:t xml:space="preserve"> fra familie</w:t>
      </w:r>
      <w:r>
        <w:rPr>
          <w:rFonts w:asciiTheme="minorHAnsi" w:hAnsiTheme="minorHAnsi"/>
          <w:i w:val="0"/>
        </w:rPr>
        <w:t>området på 3.100.000 kr</w:t>
      </w:r>
      <w:r w:rsidR="006E03DF">
        <w:rPr>
          <w:rFonts w:asciiTheme="minorHAnsi" w:hAnsiTheme="minorHAnsi"/>
          <w:i w:val="0"/>
        </w:rPr>
        <w:t>.</w:t>
      </w:r>
      <w:r>
        <w:rPr>
          <w:rFonts w:asciiTheme="minorHAnsi" w:hAnsiTheme="minorHAnsi"/>
          <w:i w:val="0"/>
        </w:rPr>
        <w:t xml:space="preserve"> – som jo i virkeligheden bare handler om, at der er andre (skolerne), der skal overtage en udgift.</w:t>
      </w:r>
    </w:p>
    <w:p w:rsidR="0055352E" w:rsidRDefault="0055352E" w:rsidP="00610E81">
      <w:pPr>
        <w:rPr>
          <w:rFonts w:asciiTheme="minorHAnsi" w:hAnsiTheme="minorHAnsi"/>
          <w:i w:val="0"/>
        </w:rPr>
      </w:pPr>
    </w:p>
    <w:p w:rsidR="0055352E" w:rsidRDefault="0055352E" w:rsidP="00610E81">
      <w:pPr>
        <w:rPr>
          <w:rFonts w:asciiTheme="minorHAnsi" w:hAnsiTheme="minorHAnsi"/>
          <w:i w:val="0"/>
        </w:rPr>
      </w:pPr>
      <w:r>
        <w:rPr>
          <w:rFonts w:asciiTheme="minorHAnsi" w:hAnsiTheme="minorHAnsi"/>
          <w:i w:val="0"/>
        </w:rPr>
        <w:t xml:space="preserve">Tilbage </w:t>
      </w:r>
      <w:r w:rsidR="006E03DF">
        <w:rPr>
          <w:rFonts w:asciiTheme="minorHAnsi" w:hAnsiTheme="minorHAnsi"/>
          <w:i w:val="0"/>
        </w:rPr>
        <w:t>står så, at der skal overføres 7.5</w:t>
      </w:r>
      <w:r>
        <w:rPr>
          <w:rFonts w:asciiTheme="minorHAnsi" w:hAnsiTheme="minorHAnsi"/>
          <w:i w:val="0"/>
        </w:rPr>
        <w:t xml:space="preserve">00.000 kr. </w:t>
      </w:r>
      <w:r w:rsidR="006E03DF">
        <w:rPr>
          <w:rFonts w:asciiTheme="minorHAnsi" w:hAnsiTheme="minorHAnsi"/>
          <w:i w:val="0"/>
        </w:rPr>
        <w:t xml:space="preserve">fra skoleområdet til familieområdet og at skolerne </w:t>
      </w:r>
      <w:r w:rsidR="000174D5">
        <w:rPr>
          <w:rFonts w:asciiTheme="minorHAnsi" w:hAnsiTheme="minorHAnsi"/>
          <w:i w:val="0"/>
        </w:rPr>
        <w:t xml:space="preserve">yderligere </w:t>
      </w:r>
      <w:r w:rsidR="006E03DF">
        <w:rPr>
          <w:rFonts w:asciiTheme="minorHAnsi" w:hAnsiTheme="minorHAnsi"/>
          <w:i w:val="0"/>
        </w:rPr>
        <w:t xml:space="preserve">skal overtage en udgift på 3.100.000 kr. </w:t>
      </w:r>
      <w:r w:rsidR="00BB1B3B">
        <w:rPr>
          <w:rFonts w:asciiTheme="minorHAnsi" w:hAnsiTheme="minorHAnsi"/>
          <w:i w:val="0"/>
        </w:rPr>
        <w:t xml:space="preserve">fra </w:t>
      </w:r>
      <w:r w:rsidR="008B61AD">
        <w:rPr>
          <w:rFonts w:asciiTheme="minorHAnsi" w:hAnsiTheme="minorHAnsi"/>
          <w:i w:val="0"/>
        </w:rPr>
        <w:t>familie</w:t>
      </w:r>
      <w:r w:rsidR="00BB1B3B">
        <w:rPr>
          <w:rFonts w:asciiTheme="minorHAnsi" w:hAnsiTheme="minorHAnsi"/>
          <w:i w:val="0"/>
        </w:rPr>
        <w:t>området</w:t>
      </w:r>
      <w:r w:rsidR="006E03DF">
        <w:rPr>
          <w:rFonts w:asciiTheme="minorHAnsi" w:hAnsiTheme="minorHAnsi"/>
          <w:i w:val="0"/>
        </w:rPr>
        <w:t xml:space="preserve"> – en samlet overførsel af midler fra skolerne til familieområdet på 10.600.000 kr.!</w:t>
      </w:r>
    </w:p>
    <w:p w:rsidR="006E03DF" w:rsidRDefault="006E03DF" w:rsidP="00610E81">
      <w:pPr>
        <w:rPr>
          <w:rFonts w:asciiTheme="minorHAnsi" w:hAnsiTheme="minorHAnsi"/>
          <w:i w:val="0"/>
        </w:rPr>
      </w:pPr>
    </w:p>
    <w:p w:rsidR="006E03DF" w:rsidRDefault="000174D5" w:rsidP="00610E81">
      <w:pPr>
        <w:rPr>
          <w:rFonts w:asciiTheme="minorHAnsi" w:hAnsiTheme="minorHAnsi"/>
          <w:i w:val="0"/>
        </w:rPr>
      </w:pPr>
      <w:r>
        <w:rPr>
          <w:rFonts w:asciiTheme="minorHAnsi" w:hAnsiTheme="minorHAnsi"/>
          <w:i w:val="0"/>
        </w:rPr>
        <w:t xml:space="preserve">Der sker bl.a. en overførsel af </w:t>
      </w:r>
      <w:r w:rsidR="00BB1B3B">
        <w:rPr>
          <w:rFonts w:asciiTheme="minorHAnsi" w:hAnsiTheme="minorHAnsi"/>
          <w:i w:val="0"/>
        </w:rPr>
        <w:t xml:space="preserve">5.000.000 kr. til familieområdet på baggrund af udefinerede besparelser på specialområdet. </w:t>
      </w:r>
    </w:p>
    <w:p w:rsidR="00BB1B3B" w:rsidRDefault="00BB1B3B" w:rsidP="00610E81">
      <w:pPr>
        <w:rPr>
          <w:rFonts w:asciiTheme="minorHAnsi" w:hAnsiTheme="minorHAnsi"/>
          <w:i w:val="0"/>
        </w:rPr>
      </w:pPr>
      <w:r>
        <w:rPr>
          <w:rFonts w:asciiTheme="minorHAnsi" w:hAnsiTheme="minorHAnsi"/>
          <w:i w:val="0"/>
        </w:rPr>
        <w:t xml:space="preserve">Dette er højst overraskende og skuffende for os, da der i hele forløbet omkring de midler, man mener skal spares på specialskolerne, fra politisk og </w:t>
      </w:r>
      <w:r w:rsidR="000174D5">
        <w:rPr>
          <w:rFonts w:asciiTheme="minorHAnsi" w:hAnsiTheme="minorHAnsi"/>
          <w:i w:val="0"/>
        </w:rPr>
        <w:t xml:space="preserve">fra </w:t>
      </w:r>
      <w:r>
        <w:rPr>
          <w:rFonts w:asciiTheme="minorHAnsi" w:hAnsiTheme="minorHAnsi"/>
          <w:i w:val="0"/>
        </w:rPr>
        <w:t xml:space="preserve">forvaltningsside er blevet givet udtryk for, at det, der blev sparet på specialområdet, blev tilført almenskoleområdet. </w:t>
      </w:r>
      <w:r w:rsidR="003D4C28">
        <w:rPr>
          <w:rFonts w:asciiTheme="minorHAnsi" w:hAnsiTheme="minorHAnsi"/>
          <w:i w:val="0"/>
        </w:rPr>
        <w:t>At der er tale om et lukket system.</w:t>
      </w:r>
    </w:p>
    <w:p w:rsidR="00BB1B3B" w:rsidRDefault="00BB1B3B" w:rsidP="00610E81">
      <w:pPr>
        <w:rPr>
          <w:rFonts w:asciiTheme="minorHAnsi" w:hAnsiTheme="minorHAnsi"/>
          <w:i w:val="0"/>
        </w:rPr>
      </w:pPr>
    </w:p>
    <w:p w:rsidR="00BB1B3B" w:rsidRDefault="00BB1B3B" w:rsidP="00610E81">
      <w:pPr>
        <w:rPr>
          <w:rFonts w:asciiTheme="minorHAnsi" w:hAnsiTheme="minorHAnsi"/>
          <w:i w:val="0"/>
        </w:rPr>
      </w:pPr>
      <w:r>
        <w:rPr>
          <w:rFonts w:asciiTheme="minorHAnsi" w:hAnsiTheme="minorHAnsi"/>
          <w:i w:val="0"/>
        </w:rPr>
        <w:t xml:space="preserve">Udgangspunktet for </w:t>
      </w:r>
      <w:proofErr w:type="spellStart"/>
      <w:r>
        <w:rPr>
          <w:rFonts w:asciiTheme="minorHAnsi" w:hAnsiTheme="minorHAnsi"/>
          <w:i w:val="0"/>
        </w:rPr>
        <w:t>BDO’s</w:t>
      </w:r>
      <w:proofErr w:type="spellEnd"/>
      <w:r>
        <w:rPr>
          <w:rFonts w:asciiTheme="minorHAnsi" w:hAnsiTheme="minorHAnsi"/>
          <w:i w:val="0"/>
        </w:rPr>
        <w:t xml:space="preserve"> analyse af økonomien på skoleområdet har været, at man ville undersøge, hvordan det hænger sammen, at Randers Kommune har et lidt mere end gennemsnitligt udgiftsniveau på skoleområdet, men at man alligevel på skolerne har oplevet, at man har været presset økonomisk</w:t>
      </w:r>
      <w:r w:rsidR="004A0D6B">
        <w:rPr>
          <w:rFonts w:asciiTheme="minorHAnsi" w:hAnsiTheme="minorHAnsi"/>
          <w:i w:val="0"/>
        </w:rPr>
        <w:t>.</w:t>
      </w:r>
    </w:p>
    <w:p w:rsidR="004A0D6B" w:rsidRDefault="004A0D6B" w:rsidP="00610E81">
      <w:pPr>
        <w:rPr>
          <w:rFonts w:asciiTheme="minorHAnsi" w:hAnsiTheme="minorHAnsi"/>
          <w:i w:val="0"/>
        </w:rPr>
      </w:pPr>
      <w:r>
        <w:rPr>
          <w:rFonts w:asciiTheme="minorHAnsi" w:hAnsiTheme="minorHAnsi"/>
          <w:i w:val="0"/>
        </w:rPr>
        <w:t>Er dette svaret? At man overfører økonomi fra skoleområdet til direktørens øvrige områder?</w:t>
      </w:r>
    </w:p>
    <w:p w:rsidR="004A0D6B" w:rsidRDefault="004A0D6B" w:rsidP="00610E81">
      <w:pPr>
        <w:rPr>
          <w:rFonts w:asciiTheme="minorHAnsi" w:hAnsiTheme="minorHAnsi"/>
          <w:i w:val="0"/>
        </w:rPr>
      </w:pPr>
    </w:p>
    <w:p w:rsidR="004A0D6B" w:rsidRPr="004A0D6B" w:rsidRDefault="004A0D6B" w:rsidP="00610E81">
      <w:pPr>
        <w:rPr>
          <w:rFonts w:asciiTheme="minorHAnsi" w:hAnsiTheme="minorHAnsi"/>
          <w:b/>
          <w:i w:val="0"/>
        </w:rPr>
      </w:pPr>
      <w:r w:rsidRPr="004A0D6B">
        <w:rPr>
          <w:rFonts w:asciiTheme="minorHAnsi" w:hAnsiTheme="minorHAnsi"/>
          <w:b/>
          <w:i w:val="0"/>
        </w:rPr>
        <w:t>Vi mener, at det er et dårligt svar, og vil opfordre politikerne til at se bort fra dette forslag!</w:t>
      </w:r>
    </w:p>
    <w:p w:rsidR="004A0D6B" w:rsidRDefault="004A0D6B" w:rsidP="00610E81">
      <w:pPr>
        <w:rPr>
          <w:rFonts w:asciiTheme="minorHAnsi" w:hAnsiTheme="minorHAnsi"/>
          <w:i w:val="0"/>
        </w:rPr>
      </w:pPr>
    </w:p>
    <w:p w:rsidR="002055B6" w:rsidRDefault="004A0D6B" w:rsidP="00610E81">
      <w:pPr>
        <w:rPr>
          <w:rFonts w:asciiTheme="minorHAnsi" w:hAnsiTheme="minorHAnsi"/>
          <w:i w:val="0"/>
        </w:rPr>
      </w:pPr>
      <w:r>
        <w:rPr>
          <w:rFonts w:asciiTheme="minorHAnsi" w:hAnsiTheme="minorHAnsi"/>
          <w:i w:val="0"/>
        </w:rPr>
        <w:lastRenderedPageBreak/>
        <w:t>Nå</w:t>
      </w:r>
      <w:r w:rsidR="000174D5">
        <w:rPr>
          <w:rFonts w:asciiTheme="minorHAnsi" w:hAnsiTheme="minorHAnsi"/>
          <w:i w:val="0"/>
        </w:rPr>
        <w:t xml:space="preserve">r vi går ned i de enkelte </w:t>
      </w:r>
      <w:r>
        <w:rPr>
          <w:rFonts w:asciiTheme="minorHAnsi" w:hAnsiTheme="minorHAnsi"/>
          <w:i w:val="0"/>
        </w:rPr>
        <w:t xml:space="preserve">forslag for skoleområdet, falder vi over, hvordan </w:t>
      </w:r>
      <w:proofErr w:type="spellStart"/>
      <w:r>
        <w:rPr>
          <w:rFonts w:asciiTheme="minorHAnsi" w:hAnsiTheme="minorHAnsi"/>
          <w:i w:val="0"/>
        </w:rPr>
        <w:t>BDO’s</w:t>
      </w:r>
      <w:proofErr w:type="spellEnd"/>
      <w:r>
        <w:rPr>
          <w:rFonts w:asciiTheme="minorHAnsi" w:hAnsiTheme="minorHAnsi"/>
          <w:i w:val="0"/>
        </w:rPr>
        <w:t xml:space="preserve"> analyse af skoleområdets økonomi igen og igen ligger til grund for de forslag, som direktionen har sendt videre til byrådet.</w:t>
      </w:r>
    </w:p>
    <w:p w:rsidR="004A0D6B" w:rsidRDefault="004A0D6B" w:rsidP="00610E81">
      <w:pPr>
        <w:rPr>
          <w:rFonts w:asciiTheme="minorHAnsi" w:hAnsiTheme="minorHAnsi"/>
          <w:i w:val="0"/>
        </w:rPr>
      </w:pPr>
      <w:r>
        <w:rPr>
          <w:rFonts w:asciiTheme="minorHAnsi" w:hAnsiTheme="minorHAnsi"/>
          <w:i w:val="0"/>
        </w:rPr>
        <w:t xml:space="preserve">Vi mener, at der er stillet rigtig mange spørgsmål omkring validiteten/sandheden i denne analyse. </w:t>
      </w:r>
    </w:p>
    <w:p w:rsidR="004A0D6B" w:rsidRDefault="004A0D6B" w:rsidP="00610E81">
      <w:pPr>
        <w:rPr>
          <w:rFonts w:asciiTheme="minorHAnsi" w:hAnsiTheme="minorHAnsi"/>
          <w:i w:val="0"/>
        </w:rPr>
      </w:pPr>
      <w:r>
        <w:rPr>
          <w:rFonts w:asciiTheme="minorHAnsi" w:hAnsiTheme="minorHAnsi"/>
          <w:i w:val="0"/>
        </w:rPr>
        <w:t>Har den været grundig nok? Har der været tilstrækkelig mulighed for, at der kunne spørges ind til og gives svar på de mange spørgsmål?</w:t>
      </w:r>
    </w:p>
    <w:p w:rsidR="004A0D6B" w:rsidRDefault="004A0D6B" w:rsidP="00610E81">
      <w:pPr>
        <w:rPr>
          <w:rFonts w:asciiTheme="minorHAnsi" w:hAnsiTheme="minorHAnsi"/>
          <w:i w:val="0"/>
        </w:rPr>
      </w:pPr>
    </w:p>
    <w:p w:rsidR="004A0D6B" w:rsidRDefault="008B61AD" w:rsidP="00610E81">
      <w:pPr>
        <w:rPr>
          <w:rFonts w:asciiTheme="minorHAnsi" w:hAnsiTheme="minorHAnsi"/>
          <w:i w:val="0"/>
        </w:rPr>
      </w:pPr>
      <w:r>
        <w:rPr>
          <w:rFonts w:asciiTheme="minorHAnsi" w:hAnsiTheme="minorHAnsi"/>
          <w:i w:val="0"/>
        </w:rPr>
        <w:t>G</w:t>
      </w:r>
      <w:r w:rsidR="004A0D6B">
        <w:rPr>
          <w:rFonts w:asciiTheme="minorHAnsi" w:hAnsiTheme="minorHAnsi"/>
          <w:i w:val="0"/>
        </w:rPr>
        <w:t>enerelt</w:t>
      </w:r>
      <w:r>
        <w:rPr>
          <w:rFonts w:asciiTheme="minorHAnsi" w:hAnsiTheme="minorHAnsi"/>
          <w:i w:val="0"/>
        </w:rPr>
        <w:t xml:space="preserve"> mener vi</w:t>
      </w:r>
      <w:r w:rsidR="004A0D6B">
        <w:rPr>
          <w:rFonts w:asciiTheme="minorHAnsi" w:hAnsiTheme="minorHAnsi"/>
          <w:i w:val="0"/>
        </w:rPr>
        <w:t>, at der er tale om ret ukonkrete forslag til besparelser på vores område:</w:t>
      </w:r>
    </w:p>
    <w:p w:rsidR="000174D5" w:rsidRPr="000174D5" w:rsidRDefault="000174D5" w:rsidP="000174D5">
      <w:pPr>
        <w:pStyle w:val="Listeafsnit"/>
        <w:rPr>
          <w:rFonts w:asciiTheme="minorHAnsi" w:hAnsiTheme="minorHAnsi"/>
          <w:i w:val="0"/>
        </w:rPr>
      </w:pPr>
    </w:p>
    <w:p w:rsidR="004A0D6B" w:rsidRDefault="00C2660E" w:rsidP="004A0D6B">
      <w:pPr>
        <w:pStyle w:val="Listeafsnit"/>
        <w:numPr>
          <w:ilvl w:val="0"/>
          <w:numId w:val="4"/>
        </w:numPr>
        <w:rPr>
          <w:rFonts w:asciiTheme="minorHAnsi" w:hAnsiTheme="minorHAnsi"/>
          <w:i w:val="0"/>
        </w:rPr>
      </w:pPr>
      <w:r w:rsidRPr="00C2660E">
        <w:rPr>
          <w:rFonts w:asciiTheme="minorHAnsi" w:hAnsiTheme="minorHAnsi"/>
          <w:i w:val="0"/>
          <w:u w:val="single"/>
        </w:rPr>
        <w:t>Forslag 34:</w:t>
      </w:r>
      <w:r>
        <w:rPr>
          <w:rFonts w:asciiTheme="minorHAnsi" w:hAnsiTheme="minorHAnsi"/>
          <w:i w:val="0"/>
        </w:rPr>
        <w:t xml:space="preserve"> </w:t>
      </w:r>
      <w:r w:rsidR="004A0D6B" w:rsidRPr="004A0D6B">
        <w:rPr>
          <w:rFonts w:asciiTheme="minorHAnsi" w:hAnsiTheme="minorHAnsi"/>
          <w:i w:val="0"/>
        </w:rPr>
        <w:t>En kæmpemæssig generel besparelse på et specialskoleområde, som i forvejen har været udsat for andre kæmpestore besparelser.</w:t>
      </w:r>
      <w:r w:rsidR="000174D5">
        <w:rPr>
          <w:rFonts w:asciiTheme="minorHAnsi" w:hAnsiTheme="minorHAnsi"/>
          <w:i w:val="0"/>
        </w:rPr>
        <w:t xml:space="preserve"> Er det </w:t>
      </w:r>
      <w:r w:rsidR="003D4C28">
        <w:rPr>
          <w:rFonts w:asciiTheme="minorHAnsi" w:hAnsiTheme="minorHAnsi"/>
          <w:i w:val="0"/>
        </w:rPr>
        <w:t xml:space="preserve">overhovedet </w:t>
      </w:r>
      <w:r w:rsidR="000174D5">
        <w:rPr>
          <w:rFonts w:asciiTheme="minorHAnsi" w:hAnsiTheme="minorHAnsi"/>
          <w:i w:val="0"/>
        </w:rPr>
        <w:t>muligt at udmønte besparelserne?</w:t>
      </w:r>
    </w:p>
    <w:p w:rsidR="004A0D6B" w:rsidRPr="004A0D6B" w:rsidRDefault="00C2660E" w:rsidP="004A0D6B">
      <w:pPr>
        <w:pStyle w:val="Listeafsnit"/>
        <w:rPr>
          <w:rFonts w:asciiTheme="minorHAnsi" w:hAnsiTheme="minorHAnsi"/>
          <w:i w:val="0"/>
        </w:rPr>
      </w:pPr>
      <w:r>
        <w:rPr>
          <w:rFonts w:asciiTheme="minorHAnsi" w:hAnsiTheme="minorHAnsi"/>
          <w:i w:val="0"/>
        </w:rPr>
        <w:t>Hvor</w:t>
      </w:r>
      <w:r w:rsidR="00607C11">
        <w:rPr>
          <w:rFonts w:asciiTheme="minorHAnsi" w:hAnsiTheme="minorHAnsi"/>
          <w:i w:val="0"/>
        </w:rPr>
        <w:t>/hvornår</w:t>
      </w:r>
      <w:r>
        <w:rPr>
          <w:rFonts w:asciiTheme="minorHAnsi" w:hAnsiTheme="minorHAnsi"/>
          <w:i w:val="0"/>
        </w:rPr>
        <w:t xml:space="preserve"> kan man i øvrigt se, hvordan alle besparelserne på specialskoleområdet kommer almenskoleområdet til gode?</w:t>
      </w:r>
    </w:p>
    <w:p w:rsidR="004A0D6B" w:rsidRDefault="00C2660E" w:rsidP="004A0D6B">
      <w:pPr>
        <w:pStyle w:val="Listeafsnit"/>
        <w:numPr>
          <w:ilvl w:val="0"/>
          <w:numId w:val="4"/>
        </w:numPr>
        <w:rPr>
          <w:rFonts w:asciiTheme="minorHAnsi" w:hAnsiTheme="minorHAnsi"/>
          <w:i w:val="0"/>
        </w:rPr>
      </w:pPr>
      <w:r w:rsidRPr="00C2660E">
        <w:rPr>
          <w:rFonts w:asciiTheme="minorHAnsi" w:hAnsiTheme="minorHAnsi"/>
          <w:i w:val="0"/>
          <w:u w:val="single"/>
        </w:rPr>
        <w:t>Forslag 35:</w:t>
      </w:r>
      <w:r w:rsidRPr="00C2660E">
        <w:rPr>
          <w:rFonts w:asciiTheme="minorHAnsi" w:hAnsiTheme="minorHAnsi"/>
          <w:i w:val="0"/>
        </w:rPr>
        <w:t xml:space="preserve"> </w:t>
      </w:r>
      <w:r>
        <w:rPr>
          <w:rFonts w:asciiTheme="minorHAnsi" w:hAnsiTheme="minorHAnsi"/>
          <w:i w:val="0"/>
        </w:rPr>
        <w:t>En øget – ikke defineret – koordinering af opgaver mellem PPR og LCR.</w:t>
      </w:r>
    </w:p>
    <w:p w:rsidR="00C2660E" w:rsidRDefault="00C2660E" w:rsidP="00C2660E">
      <w:pPr>
        <w:pStyle w:val="Listeafsnit"/>
        <w:rPr>
          <w:rFonts w:asciiTheme="minorHAnsi" w:hAnsiTheme="minorHAnsi"/>
          <w:i w:val="0"/>
        </w:rPr>
      </w:pPr>
      <w:r>
        <w:rPr>
          <w:rFonts w:asciiTheme="minorHAnsi" w:hAnsiTheme="minorHAnsi"/>
          <w:i w:val="0"/>
        </w:rPr>
        <w:t>Vi oplever ikke i det daglige, at der er et overlap mellem de ydelser, vi kan få fra LCR og PPR.</w:t>
      </w:r>
    </w:p>
    <w:p w:rsidR="00C2660E" w:rsidRDefault="00C2660E" w:rsidP="00C2660E">
      <w:pPr>
        <w:pStyle w:val="Listeafsnit"/>
        <w:rPr>
          <w:rFonts w:asciiTheme="minorHAnsi" w:hAnsiTheme="minorHAnsi"/>
          <w:i w:val="0"/>
        </w:rPr>
      </w:pPr>
      <w:r>
        <w:rPr>
          <w:rFonts w:asciiTheme="minorHAnsi" w:hAnsiTheme="minorHAnsi"/>
          <w:i w:val="0"/>
        </w:rPr>
        <w:t>Den konsultative sparring og rådgivning ligger på det generelle plan udelu</w:t>
      </w:r>
      <w:r w:rsidR="003D4C28">
        <w:rPr>
          <w:rFonts w:asciiTheme="minorHAnsi" w:hAnsiTheme="minorHAnsi"/>
          <w:i w:val="0"/>
        </w:rPr>
        <w:t xml:space="preserve">kkende hos LCR, mens vi </w:t>
      </w:r>
      <w:r>
        <w:rPr>
          <w:rFonts w:asciiTheme="minorHAnsi" w:hAnsiTheme="minorHAnsi"/>
          <w:i w:val="0"/>
        </w:rPr>
        <w:t>udelukkende arbejder sammen med PPR om de enkelte børn.</w:t>
      </w:r>
    </w:p>
    <w:p w:rsidR="00607C11" w:rsidRDefault="00C2660E" w:rsidP="00C2660E">
      <w:pPr>
        <w:pStyle w:val="Listeafsnit"/>
        <w:numPr>
          <w:ilvl w:val="0"/>
          <w:numId w:val="4"/>
        </w:numPr>
        <w:rPr>
          <w:rFonts w:asciiTheme="minorHAnsi" w:hAnsiTheme="minorHAnsi"/>
          <w:i w:val="0"/>
        </w:rPr>
      </w:pPr>
      <w:r>
        <w:rPr>
          <w:rFonts w:asciiTheme="minorHAnsi" w:hAnsiTheme="minorHAnsi"/>
          <w:i w:val="0"/>
          <w:u w:val="single"/>
        </w:rPr>
        <w:t>Forslag 37:</w:t>
      </w:r>
      <w:r>
        <w:rPr>
          <w:rFonts w:asciiTheme="minorHAnsi" w:hAnsiTheme="minorHAnsi"/>
          <w:i w:val="0"/>
        </w:rPr>
        <w:t xml:space="preserve"> </w:t>
      </w:r>
      <w:r w:rsidR="00607C11">
        <w:rPr>
          <w:rFonts w:asciiTheme="minorHAnsi" w:hAnsiTheme="minorHAnsi"/>
          <w:i w:val="0"/>
        </w:rPr>
        <w:t>Igen en kæmpestor ikke udspecificeret besparelse.</w:t>
      </w:r>
    </w:p>
    <w:p w:rsidR="00C2660E" w:rsidRDefault="00C2660E" w:rsidP="00607C11">
      <w:pPr>
        <w:pStyle w:val="Listeafsnit"/>
        <w:rPr>
          <w:rFonts w:asciiTheme="minorHAnsi" w:hAnsiTheme="minorHAnsi"/>
          <w:i w:val="0"/>
        </w:rPr>
      </w:pPr>
      <w:r>
        <w:rPr>
          <w:rFonts w:asciiTheme="minorHAnsi" w:hAnsiTheme="minorHAnsi"/>
          <w:i w:val="0"/>
        </w:rPr>
        <w:t>Det kan tilsyneladende lade sig gøre at spare et anseeligt millionbeløb på centrale konti, som ikke kommer til at kunne mærkes for skolernes dagligdag.</w:t>
      </w:r>
    </w:p>
    <w:p w:rsidR="00607C11" w:rsidRDefault="00607C11" w:rsidP="00607C11">
      <w:pPr>
        <w:pStyle w:val="Listeafsnit"/>
        <w:rPr>
          <w:rFonts w:asciiTheme="minorHAnsi" w:hAnsiTheme="minorHAnsi"/>
          <w:i w:val="0"/>
        </w:rPr>
      </w:pPr>
      <w:r w:rsidRPr="00607C11">
        <w:rPr>
          <w:rFonts w:asciiTheme="minorHAnsi" w:hAnsiTheme="minorHAnsi"/>
          <w:i w:val="0"/>
        </w:rPr>
        <w:t>Det er overras</w:t>
      </w:r>
      <w:r>
        <w:rPr>
          <w:rFonts w:asciiTheme="minorHAnsi" w:hAnsiTheme="minorHAnsi"/>
          <w:i w:val="0"/>
        </w:rPr>
        <w:t>kende, at der stadig kan findes penge, som ingen har rigtig gavn af.</w:t>
      </w:r>
    </w:p>
    <w:p w:rsidR="00607C11" w:rsidRDefault="00607C11" w:rsidP="00607C11">
      <w:pPr>
        <w:pStyle w:val="Listeafsnit"/>
        <w:rPr>
          <w:rFonts w:asciiTheme="minorHAnsi" w:hAnsiTheme="minorHAnsi"/>
          <w:i w:val="0"/>
        </w:rPr>
      </w:pPr>
      <w:r>
        <w:rPr>
          <w:rFonts w:asciiTheme="minorHAnsi" w:hAnsiTheme="minorHAnsi"/>
          <w:i w:val="0"/>
        </w:rPr>
        <w:t>Og igen: skuffende for skoleområdet, at besparelsen på specialundervisningsudgifterne foreslås overført til familieområdet.</w:t>
      </w:r>
    </w:p>
    <w:p w:rsidR="00607C11" w:rsidRDefault="00607C11" w:rsidP="00607C11">
      <w:pPr>
        <w:rPr>
          <w:rFonts w:asciiTheme="minorHAnsi" w:hAnsiTheme="minorHAnsi"/>
          <w:i w:val="0"/>
        </w:rPr>
      </w:pPr>
    </w:p>
    <w:p w:rsidR="00607C11" w:rsidRDefault="00607C11" w:rsidP="00607C11">
      <w:pPr>
        <w:rPr>
          <w:rFonts w:asciiTheme="minorHAnsi" w:hAnsiTheme="minorHAnsi"/>
          <w:i w:val="0"/>
        </w:rPr>
      </w:pPr>
      <w:r>
        <w:rPr>
          <w:rFonts w:asciiTheme="minorHAnsi" w:hAnsiTheme="minorHAnsi"/>
          <w:i w:val="0"/>
        </w:rPr>
        <w:t>Vi har derudover forholdt os til andre besparelsesforslag, som på den ene eller den anden måde påvirker skolernes hverdag:</w:t>
      </w:r>
    </w:p>
    <w:p w:rsidR="00607C11" w:rsidRDefault="00607C11" w:rsidP="00607C11">
      <w:pPr>
        <w:rPr>
          <w:rFonts w:asciiTheme="minorHAnsi" w:hAnsiTheme="minorHAnsi"/>
          <w:i w:val="0"/>
        </w:rPr>
      </w:pPr>
    </w:p>
    <w:p w:rsidR="00607C11" w:rsidRDefault="00607C11" w:rsidP="00607C11">
      <w:pPr>
        <w:pStyle w:val="Listeafsnit"/>
        <w:numPr>
          <w:ilvl w:val="0"/>
          <w:numId w:val="4"/>
        </w:numPr>
        <w:rPr>
          <w:rFonts w:asciiTheme="minorHAnsi" w:hAnsiTheme="minorHAnsi"/>
          <w:i w:val="0"/>
        </w:rPr>
      </w:pPr>
      <w:r>
        <w:rPr>
          <w:rFonts w:asciiTheme="minorHAnsi" w:hAnsiTheme="minorHAnsi"/>
          <w:i w:val="0"/>
          <w:u w:val="single"/>
        </w:rPr>
        <w:t>Forslag 7:</w:t>
      </w:r>
      <w:r w:rsidR="008B61AD">
        <w:rPr>
          <w:rFonts w:asciiTheme="minorHAnsi" w:hAnsiTheme="minorHAnsi"/>
          <w:i w:val="0"/>
        </w:rPr>
        <w:t xml:space="preserve"> Ingen MS</w:t>
      </w:r>
      <w:r>
        <w:rPr>
          <w:rFonts w:asciiTheme="minorHAnsi" w:hAnsiTheme="minorHAnsi"/>
          <w:i w:val="0"/>
        </w:rPr>
        <w:t>O</w:t>
      </w:r>
      <w:r w:rsidR="008B61AD">
        <w:rPr>
          <w:rFonts w:asciiTheme="minorHAnsi" w:hAnsiTheme="minorHAnsi"/>
          <w:i w:val="0"/>
        </w:rPr>
        <w:t xml:space="preserve"> </w:t>
      </w:r>
      <w:r>
        <w:rPr>
          <w:rFonts w:asciiTheme="minorHAnsi" w:hAnsiTheme="minorHAnsi"/>
          <w:i w:val="0"/>
        </w:rPr>
        <w:t>365 aftale på skoleområdet.</w:t>
      </w:r>
    </w:p>
    <w:p w:rsidR="00607C11" w:rsidRDefault="00607C11" w:rsidP="00607C11">
      <w:pPr>
        <w:pStyle w:val="Listeafsnit"/>
        <w:rPr>
          <w:rFonts w:asciiTheme="minorHAnsi" w:hAnsiTheme="minorHAnsi"/>
          <w:i w:val="0"/>
        </w:rPr>
      </w:pPr>
      <w:r>
        <w:rPr>
          <w:rFonts w:asciiTheme="minorHAnsi" w:hAnsiTheme="minorHAnsi"/>
          <w:i w:val="0"/>
        </w:rPr>
        <w:t xml:space="preserve">Vi undrer os over, at man ikke afventer udfaldet af det forsøg som pt. </w:t>
      </w:r>
      <w:r w:rsidR="008B61AD">
        <w:rPr>
          <w:rFonts w:asciiTheme="minorHAnsi" w:hAnsiTheme="minorHAnsi"/>
          <w:i w:val="0"/>
        </w:rPr>
        <w:t>e</w:t>
      </w:r>
      <w:r>
        <w:rPr>
          <w:rFonts w:asciiTheme="minorHAnsi" w:hAnsiTheme="minorHAnsi"/>
          <w:i w:val="0"/>
        </w:rPr>
        <w:t xml:space="preserve">r i gang vedr. personalets brug af Chromebooks. Dette forsøg går helt præcist ud på at finde ud af, om det kan </w:t>
      </w:r>
      <w:r w:rsidR="008B61AD">
        <w:rPr>
          <w:rFonts w:asciiTheme="minorHAnsi" w:hAnsiTheme="minorHAnsi"/>
          <w:i w:val="0"/>
        </w:rPr>
        <w:t xml:space="preserve">lade sig gøre for personalet at arbejde 100% </w:t>
      </w:r>
      <w:r>
        <w:rPr>
          <w:rFonts w:asciiTheme="minorHAnsi" w:hAnsiTheme="minorHAnsi"/>
          <w:i w:val="0"/>
        </w:rPr>
        <w:t xml:space="preserve">på Chromebooks </w:t>
      </w:r>
      <w:r w:rsidR="006923A4">
        <w:rPr>
          <w:rFonts w:asciiTheme="minorHAnsi" w:hAnsiTheme="minorHAnsi"/>
          <w:i w:val="0"/>
        </w:rPr>
        <w:t>og undvære de Microsoft-programmer, som vi har anvendt i mange år.</w:t>
      </w:r>
    </w:p>
    <w:p w:rsidR="006923A4" w:rsidRPr="006923A4" w:rsidRDefault="006923A4" w:rsidP="006923A4">
      <w:pPr>
        <w:pStyle w:val="Listeafsnit"/>
        <w:numPr>
          <w:ilvl w:val="0"/>
          <w:numId w:val="4"/>
        </w:numPr>
        <w:rPr>
          <w:rFonts w:asciiTheme="minorHAnsi" w:hAnsiTheme="minorHAnsi"/>
          <w:i w:val="0"/>
          <w:u w:val="single"/>
        </w:rPr>
      </w:pPr>
      <w:r w:rsidRPr="006923A4">
        <w:rPr>
          <w:rFonts w:asciiTheme="minorHAnsi" w:hAnsiTheme="minorHAnsi"/>
          <w:i w:val="0"/>
          <w:u w:val="single"/>
        </w:rPr>
        <w:t>Forslag 32:</w:t>
      </w:r>
      <w:r>
        <w:rPr>
          <w:rFonts w:asciiTheme="minorHAnsi" w:hAnsiTheme="minorHAnsi"/>
          <w:i w:val="0"/>
        </w:rPr>
        <w:t xml:space="preserve"> Reduceret tilskud til førskoleområdet.</w:t>
      </w:r>
    </w:p>
    <w:p w:rsidR="006923A4" w:rsidRDefault="006923A4" w:rsidP="006923A4">
      <w:pPr>
        <w:pStyle w:val="Listeafsnit"/>
        <w:rPr>
          <w:rFonts w:asciiTheme="minorHAnsi" w:hAnsiTheme="minorHAnsi"/>
          <w:i w:val="0"/>
        </w:rPr>
      </w:pPr>
      <w:r w:rsidRPr="006923A4">
        <w:rPr>
          <w:rFonts w:asciiTheme="minorHAnsi" w:hAnsiTheme="minorHAnsi"/>
          <w:i w:val="0"/>
        </w:rPr>
        <w:t xml:space="preserve">En </w:t>
      </w:r>
      <w:r>
        <w:rPr>
          <w:rFonts w:asciiTheme="minorHAnsi" w:hAnsiTheme="minorHAnsi"/>
          <w:i w:val="0"/>
        </w:rPr>
        <w:t>konsekvens af en reduktion af tilskuddet vil naturligt være, at det må genovervejes, i hvor stort omfang skolen skal pålægges at modtage personale fra distriktets børnehaver.</w:t>
      </w:r>
    </w:p>
    <w:p w:rsidR="008B61AD" w:rsidRDefault="008B61AD" w:rsidP="006923A4">
      <w:pPr>
        <w:pStyle w:val="Listeafsnit"/>
        <w:rPr>
          <w:rFonts w:asciiTheme="minorHAnsi" w:hAnsiTheme="minorHAnsi"/>
          <w:i w:val="0"/>
        </w:rPr>
      </w:pPr>
      <w:r>
        <w:rPr>
          <w:rFonts w:asciiTheme="minorHAnsi" w:hAnsiTheme="minorHAnsi"/>
          <w:i w:val="0"/>
        </w:rPr>
        <w:t>Måske skal kravet om, at der arbejdes efter dagsinstitutionsloven også op til overvejelse, hvis forslaget vedtages?</w:t>
      </w:r>
    </w:p>
    <w:p w:rsidR="008B61AD" w:rsidRDefault="006923A4" w:rsidP="008B61AD">
      <w:pPr>
        <w:pStyle w:val="Listeafsnit"/>
        <w:numPr>
          <w:ilvl w:val="0"/>
          <w:numId w:val="4"/>
        </w:numPr>
        <w:rPr>
          <w:rFonts w:asciiTheme="minorHAnsi" w:hAnsiTheme="minorHAnsi"/>
          <w:i w:val="0"/>
        </w:rPr>
      </w:pPr>
      <w:r>
        <w:rPr>
          <w:rFonts w:asciiTheme="minorHAnsi" w:hAnsiTheme="minorHAnsi"/>
          <w:i w:val="0"/>
          <w:u w:val="single"/>
        </w:rPr>
        <w:t>Forslag 39:</w:t>
      </w:r>
      <w:r>
        <w:rPr>
          <w:rFonts w:asciiTheme="minorHAnsi" w:hAnsiTheme="minorHAnsi"/>
          <w:i w:val="0"/>
        </w:rPr>
        <w:t xml:space="preserve"> Overførsel af udgift til f</w:t>
      </w:r>
      <w:r w:rsidR="008B61AD">
        <w:rPr>
          <w:rFonts w:asciiTheme="minorHAnsi" w:hAnsiTheme="minorHAnsi"/>
          <w:i w:val="0"/>
        </w:rPr>
        <w:t>remskudte rådgivere fra familie</w:t>
      </w:r>
      <w:r>
        <w:rPr>
          <w:rFonts w:asciiTheme="minorHAnsi" w:hAnsiTheme="minorHAnsi"/>
          <w:i w:val="0"/>
        </w:rPr>
        <w:t>området til</w:t>
      </w:r>
      <w:r w:rsidR="008B61AD">
        <w:rPr>
          <w:rFonts w:asciiTheme="minorHAnsi" w:hAnsiTheme="minorHAnsi"/>
          <w:i w:val="0"/>
        </w:rPr>
        <w:t xml:space="preserve"> skoleområdet.</w:t>
      </w:r>
    </w:p>
    <w:p w:rsidR="008B61AD" w:rsidRDefault="008B61AD" w:rsidP="008B61AD">
      <w:pPr>
        <w:pStyle w:val="Listeafsnit"/>
        <w:rPr>
          <w:rFonts w:asciiTheme="minorHAnsi" w:hAnsiTheme="minorHAnsi"/>
          <w:i w:val="0"/>
        </w:rPr>
      </w:pPr>
      <w:r>
        <w:rPr>
          <w:rFonts w:asciiTheme="minorHAnsi" w:hAnsiTheme="minorHAnsi"/>
          <w:i w:val="0"/>
        </w:rPr>
        <w:t>Som tidligere nævnt er dette forslag mere et forslag om omposteringer end om besparelser. Vi har generelt svært ved at se, hvorfor der skal tilføres midler fra skoleområdet til familieområdet, men vedtages dette forslag må det betyde, at skolerne så også får større råderet over de ressourcer, de betale</w:t>
      </w:r>
      <w:r w:rsidR="003D4C28">
        <w:rPr>
          <w:rFonts w:asciiTheme="minorHAnsi" w:hAnsiTheme="minorHAnsi"/>
          <w:i w:val="0"/>
        </w:rPr>
        <w:t>r</w:t>
      </w:r>
      <w:r>
        <w:rPr>
          <w:rFonts w:asciiTheme="minorHAnsi" w:hAnsiTheme="minorHAnsi"/>
          <w:i w:val="0"/>
        </w:rPr>
        <w:t xml:space="preserve"> for.</w:t>
      </w:r>
    </w:p>
    <w:p w:rsidR="000174D5" w:rsidRDefault="000174D5" w:rsidP="008B61AD">
      <w:pPr>
        <w:pStyle w:val="Listeafsnit"/>
        <w:rPr>
          <w:rFonts w:asciiTheme="minorHAnsi" w:hAnsiTheme="minorHAnsi"/>
          <w:i w:val="0"/>
        </w:rPr>
      </w:pPr>
    </w:p>
    <w:p w:rsidR="006923A4" w:rsidRPr="00CF1573" w:rsidRDefault="00CF1573" w:rsidP="008B61AD">
      <w:pPr>
        <w:pStyle w:val="Listeafsnit"/>
        <w:numPr>
          <w:ilvl w:val="0"/>
          <w:numId w:val="4"/>
        </w:numPr>
        <w:rPr>
          <w:rFonts w:asciiTheme="minorHAnsi" w:hAnsiTheme="minorHAnsi"/>
          <w:i w:val="0"/>
          <w:u w:val="single"/>
        </w:rPr>
      </w:pPr>
      <w:r w:rsidRPr="00CF1573">
        <w:rPr>
          <w:rFonts w:asciiTheme="minorHAnsi" w:hAnsiTheme="minorHAnsi"/>
          <w:i w:val="0"/>
          <w:u w:val="single"/>
        </w:rPr>
        <w:t>Forslag 51:</w:t>
      </w:r>
      <w:r>
        <w:rPr>
          <w:rFonts w:asciiTheme="minorHAnsi" w:hAnsiTheme="minorHAnsi"/>
          <w:i w:val="0"/>
        </w:rPr>
        <w:t xml:space="preserve"> Reduktion af tilbud på Kejsergården.</w:t>
      </w:r>
    </w:p>
    <w:p w:rsidR="00CF1573" w:rsidRDefault="00CF1573" w:rsidP="00CF1573">
      <w:pPr>
        <w:pStyle w:val="Listeafsnit"/>
        <w:rPr>
          <w:rFonts w:asciiTheme="minorHAnsi" w:hAnsiTheme="minorHAnsi"/>
          <w:i w:val="0"/>
        </w:rPr>
      </w:pPr>
      <w:r>
        <w:rPr>
          <w:rFonts w:asciiTheme="minorHAnsi" w:hAnsiTheme="minorHAnsi"/>
          <w:i w:val="0"/>
        </w:rPr>
        <w:t>Klasserne på Hobrovejens Skole bruger Kejsergården ret meget, så vi vil helt klart føle det som en forringelse af de kommunale tilbud, hvis skoletjenesten og arrangementsvirksomheden ophører.</w:t>
      </w:r>
    </w:p>
    <w:p w:rsidR="00CF1573" w:rsidRDefault="00CF1573" w:rsidP="00CF1573">
      <w:pPr>
        <w:pStyle w:val="Listeafsnit"/>
        <w:numPr>
          <w:ilvl w:val="0"/>
          <w:numId w:val="4"/>
        </w:numPr>
        <w:rPr>
          <w:rFonts w:asciiTheme="minorHAnsi" w:hAnsiTheme="minorHAnsi"/>
          <w:i w:val="0"/>
        </w:rPr>
      </w:pPr>
      <w:r>
        <w:rPr>
          <w:rFonts w:asciiTheme="minorHAnsi" w:hAnsiTheme="minorHAnsi"/>
          <w:i w:val="0"/>
          <w:u w:val="single"/>
        </w:rPr>
        <w:t>Forslag 53:</w:t>
      </w:r>
      <w:r>
        <w:rPr>
          <w:rFonts w:asciiTheme="minorHAnsi" w:hAnsiTheme="minorHAnsi"/>
          <w:i w:val="0"/>
        </w:rPr>
        <w:t xml:space="preserve"> Reduktion af tilskud til selvejende institutioner.</w:t>
      </w:r>
    </w:p>
    <w:p w:rsidR="00CF1573" w:rsidRDefault="00CF1573" w:rsidP="00CF1573">
      <w:pPr>
        <w:pStyle w:val="Listeafsnit"/>
        <w:rPr>
          <w:rFonts w:asciiTheme="minorHAnsi" w:hAnsiTheme="minorHAnsi"/>
          <w:i w:val="0"/>
        </w:rPr>
      </w:pPr>
      <w:r w:rsidRPr="00CF1573">
        <w:rPr>
          <w:rFonts w:asciiTheme="minorHAnsi" w:hAnsiTheme="minorHAnsi"/>
          <w:i w:val="0"/>
        </w:rPr>
        <w:t xml:space="preserve">Det samme kan siges </w:t>
      </w:r>
      <w:r>
        <w:rPr>
          <w:rFonts w:asciiTheme="minorHAnsi" w:hAnsiTheme="minorHAnsi"/>
          <w:i w:val="0"/>
        </w:rPr>
        <w:t>om de tilbud, vi benytter os af hos Randers Egnsteater, Randers Kunstmuseum og Randers Kammerorkester.</w:t>
      </w:r>
    </w:p>
    <w:p w:rsidR="00CF1573" w:rsidRPr="00CF1573" w:rsidRDefault="00CF1573" w:rsidP="00CF1573">
      <w:pPr>
        <w:pStyle w:val="Listeafsnit"/>
        <w:rPr>
          <w:rFonts w:asciiTheme="minorHAnsi" w:hAnsiTheme="minorHAnsi"/>
          <w:i w:val="0"/>
        </w:rPr>
      </w:pPr>
      <w:r>
        <w:rPr>
          <w:rFonts w:asciiTheme="minorHAnsi" w:hAnsiTheme="minorHAnsi"/>
          <w:i w:val="0"/>
        </w:rPr>
        <w:t>Skolen bruger ofte tilbud fra disse institutioner og det giver muligheden for, at mange af skolens elever får oplevelser, som de eller</w:t>
      </w:r>
      <w:r w:rsidR="000174D5">
        <w:rPr>
          <w:rFonts w:asciiTheme="minorHAnsi" w:hAnsiTheme="minorHAnsi"/>
          <w:i w:val="0"/>
        </w:rPr>
        <w:t>s</w:t>
      </w:r>
      <w:r>
        <w:rPr>
          <w:rFonts w:asciiTheme="minorHAnsi" w:hAnsiTheme="minorHAnsi"/>
          <w:i w:val="0"/>
        </w:rPr>
        <w:t xml:space="preserve"> ikke ville få.</w:t>
      </w:r>
    </w:p>
    <w:p w:rsidR="006923A4" w:rsidRPr="00607C11" w:rsidRDefault="006923A4" w:rsidP="00607C11">
      <w:pPr>
        <w:pStyle w:val="Listeafsnit"/>
        <w:rPr>
          <w:rFonts w:asciiTheme="minorHAnsi" w:hAnsiTheme="minorHAnsi"/>
          <w:i w:val="0"/>
        </w:rPr>
      </w:pPr>
    </w:p>
    <w:p w:rsidR="00B61BCB" w:rsidRDefault="003D4C28" w:rsidP="00B61BCB">
      <w:pPr>
        <w:rPr>
          <w:rFonts w:asciiTheme="minorHAnsi" w:hAnsiTheme="minorHAnsi"/>
          <w:i w:val="0"/>
        </w:rPr>
      </w:pPr>
      <w:r>
        <w:rPr>
          <w:rFonts w:asciiTheme="minorHAnsi" w:hAnsiTheme="minorHAnsi"/>
          <w:i w:val="0"/>
        </w:rPr>
        <w:t xml:space="preserve">Til sidst vil vi </w:t>
      </w:r>
      <w:r w:rsidR="00B61BCB">
        <w:rPr>
          <w:rFonts w:asciiTheme="minorHAnsi" w:hAnsiTheme="minorHAnsi"/>
          <w:i w:val="0"/>
        </w:rPr>
        <w:t>kommentere den høringsproces, som vi er midt i:</w:t>
      </w:r>
    </w:p>
    <w:p w:rsidR="00B61BCB" w:rsidRDefault="00B61BCB" w:rsidP="00B61BCB">
      <w:pPr>
        <w:rPr>
          <w:rFonts w:asciiTheme="minorHAnsi" w:hAnsiTheme="minorHAnsi"/>
          <w:i w:val="0"/>
        </w:rPr>
      </w:pPr>
      <w:r>
        <w:rPr>
          <w:rFonts w:asciiTheme="minorHAnsi" w:hAnsiTheme="minorHAnsi"/>
          <w:i w:val="0"/>
        </w:rPr>
        <w:t>Det er muligt, at tingene ikke kunne gøres på en anden måde, men det ændrer ikke ved, at forløbet er uhensigtsmæssigt, hvis man mener, at der skal være tid til en seriøs drøftelse i de enkelte MED-udvalg og skolebestyrelser. Især bliver skoleområdet ramt, da der her pga. efterårsferien i realiteten har været tale om, at der har været to dage til at udarbejde et høringssvar inkl. den dag, hvor sparekataloget blev præsenteret.</w:t>
      </w:r>
    </w:p>
    <w:p w:rsidR="00B61BCB" w:rsidRPr="00B61BCB" w:rsidRDefault="00B61BCB" w:rsidP="00B61BCB">
      <w:pPr>
        <w:rPr>
          <w:rFonts w:asciiTheme="minorHAnsi" w:hAnsiTheme="minorHAnsi"/>
          <w:i w:val="0"/>
        </w:rPr>
      </w:pPr>
      <w:r>
        <w:rPr>
          <w:rFonts w:asciiTheme="minorHAnsi" w:hAnsiTheme="minorHAnsi"/>
          <w:i w:val="0"/>
        </w:rPr>
        <w:t>Det er vores håb og forventning, at der fremover i kommende høringsprocesser bliver givet bedre vilkår for et seriøst arbejde med udarbejdelse af høringssvar.</w:t>
      </w:r>
    </w:p>
    <w:p w:rsidR="004A0D6B" w:rsidRDefault="004A0D6B" w:rsidP="00610E81">
      <w:pPr>
        <w:rPr>
          <w:rFonts w:asciiTheme="minorHAnsi" w:hAnsiTheme="minorHAnsi"/>
          <w:i w:val="0"/>
        </w:rPr>
      </w:pPr>
      <w:r>
        <w:rPr>
          <w:rFonts w:asciiTheme="minorHAnsi" w:hAnsiTheme="minorHAnsi"/>
          <w:i w:val="0"/>
        </w:rPr>
        <w:t xml:space="preserve"> </w:t>
      </w:r>
    </w:p>
    <w:p w:rsidR="007001FC" w:rsidRPr="00610E81" w:rsidRDefault="007001FC" w:rsidP="00610E81">
      <w:pPr>
        <w:rPr>
          <w:rFonts w:asciiTheme="minorHAnsi" w:hAnsiTheme="minorHAnsi"/>
          <w:i w:val="0"/>
        </w:rPr>
      </w:pPr>
    </w:p>
    <w:p w:rsidR="00610E81" w:rsidRPr="00610E81" w:rsidRDefault="00610E81" w:rsidP="00610E81">
      <w:pPr>
        <w:rPr>
          <w:rFonts w:asciiTheme="minorHAnsi" w:hAnsiTheme="minorHAnsi"/>
          <w:i w:val="0"/>
        </w:rPr>
      </w:pPr>
      <w:r w:rsidRPr="00610E81">
        <w:rPr>
          <w:rFonts w:asciiTheme="minorHAnsi" w:hAnsiTheme="minorHAnsi"/>
          <w:i w:val="0"/>
        </w:rPr>
        <w:t>På MED-udvalgets vegne</w:t>
      </w:r>
    </w:p>
    <w:p w:rsidR="00610E81" w:rsidRPr="00610E81" w:rsidRDefault="00610E81" w:rsidP="00610E81">
      <w:pPr>
        <w:rPr>
          <w:rFonts w:asciiTheme="minorHAnsi" w:hAnsiTheme="minorHAnsi"/>
          <w:i w:val="0"/>
        </w:rPr>
      </w:pPr>
      <w:r w:rsidRPr="00610E81">
        <w:rPr>
          <w:rFonts w:asciiTheme="minorHAnsi" w:hAnsiTheme="minorHAnsi"/>
          <w:i w:val="0"/>
        </w:rPr>
        <w:t>Mogens Bang Thomassen</w:t>
      </w:r>
      <w:r w:rsidRPr="00610E81">
        <w:rPr>
          <w:rFonts w:asciiTheme="minorHAnsi" w:hAnsiTheme="minorHAnsi"/>
          <w:i w:val="0"/>
        </w:rPr>
        <w:tab/>
      </w:r>
      <w:r w:rsidRPr="00610E81">
        <w:rPr>
          <w:rFonts w:asciiTheme="minorHAnsi" w:hAnsiTheme="minorHAnsi"/>
          <w:i w:val="0"/>
        </w:rPr>
        <w:tab/>
      </w:r>
      <w:r w:rsidRPr="00610E81">
        <w:rPr>
          <w:rFonts w:asciiTheme="minorHAnsi" w:hAnsiTheme="minorHAnsi"/>
          <w:i w:val="0"/>
        </w:rPr>
        <w:tab/>
      </w:r>
      <w:r w:rsidRPr="00610E81">
        <w:rPr>
          <w:rFonts w:asciiTheme="minorHAnsi" w:hAnsiTheme="minorHAnsi"/>
          <w:i w:val="0"/>
        </w:rPr>
        <w:tab/>
        <w:t>Mette Søndergaard</w:t>
      </w:r>
    </w:p>
    <w:p w:rsidR="00610E81" w:rsidRPr="00610E81" w:rsidRDefault="00610E81" w:rsidP="00610E81">
      <w:pPr>
        <w:rPr>
          <w:rFonts w:asciiTheme="minorHAnsi" w:hAnsiTheme="minorHAnsi"/>
          <w:i w:val="0"/>
        </w:rPr>
      </w:pPr>
      <w:r w:rsidRPr="00610E81">
        <w:rPr>
          <w:rFonts w:asciiTheme="minorHAnsi" w:hAnsiTheme="minorHAnsi"/>
          <w:i w:val="0"/>
        </w:rPr>
        <w:t>Formand</w:t>
      </w:r>
      <w:r w:rsidRPr="00610E81">
        <w:rPr>
          <w:rFonts w:asciiTheme="minorHAnsi" w:hAnsiTheme="minorHAnsi"/>
          <w:i w:val="0"/>
        </w:rPr>
        <w:tab/>
      </w:r>
      <w:r w:rsidRPr="00610E81">
        <w:rPr>
          <w:rFonts w:asciiTheme="minorHAnsi" w:hAnsiTheme="minorHAnsi"/>
          <w:i w:val="0"/>
        </w:rPr>
        <w:tab/>
      </w:r>
      <w:r w:rsidRPr="00610E81">
        <w:rPr>
          <w:rFonts w:asciiTheme="minorHAnsi" w:hAnsiTheme="minorHAnsi"/>
          <w:i w:val="0"/>
        </w:rPr>
        <w:tab/>
      </w:r>
      <w:r w:rsidRPr="00610E81">
        <w:rPr>
          <w:rFonts w:asciiTheme="minorHAnsi" w:hAnsiTheme="minorHAnsi"/>
          <w:i w:val="0"/>
        </w:rPr>
        <w:tab/>
      </w:r>
      <w:r w:rsidRPr="00610E81">
        <w:rPr>
          <w:rFonts w:asciiTheme="minorHAnsi" w:hAnsiTheme="minorHAnsi"/>
          <w:i w:val="0"/>
        </w:rPr>
        <w:tab/>
        <w:t>Næstformand</w:t>
      </w:r>
      <w:r w:rsidRPr="00610E81">
        <w:rPr>
          <w:rFonts w:asciiTheme="minorHAnsi" w:hAnsiTheme="minorHAnsi"/>
          <w:i w:val="0"/>
        </w:rPr>
        <w:tab/>
      </w:r>
    </w:p>
    <w:p w:rsidR="00610E81" w:rsidRPr="00610E81" w:rsidRDefault="00610E81" w:rsidP="00610E81">
      <w:pPr>
        <w:rPr>
          <w:rFonts w:asciiTheme="minorHAnsi" w:hAnsiTheme="minorHAnsi"/>
          <w:i w:val="0"/>
        </w:rPr>
      </w:pPr>
    </w:p>
    <w:p w:rsidR="00224826" w:rsidRPr="00610E81" w:rsidRDefault="00224826" w:rsidP="00610E81">
      <w:pPr>
        <w:rPr>
          <w:rFonts w:asciiTheme="minorHAnsi" w:hAnsiTheme="minorHAnsi"/>
          <w:i w:val="0"/>
        </w:rPr>
      </w:pPr>
    </w:p>
    <w:p w:rsidR="00610E81" w:rsidRDefault="000174D5" w:rsidP="00610E81">
      <w:pPr>
        <w:rPr>
          <w:rFonts w:asciiTheme="minorHAnsi" w:hAnsiTheme="minorHAnsi"/>
          <w:i w:val="0"/>
        </w:rPr>
      </w:pPr>
      <w:r>
        <w:rPr>
          <w:rFonts w:asciiTheme="minorHAnsi" w:hAnsiTheme="minorHAnsi"/>
          <w:i w:val="0"/>
        </w:rPr>
        <w:t>På skolebestyrelsens vegne</w:t>
      </w:r>
    </w:p>
    <w:p w:rsidR="000174D5" w:rsidRDefault="000174D5" w:rsidP="00610E81">
      <w:pPr>
        <w:rPr>
          <w:rFonts w:asciiTheme="minorHAnsi" w:hAnsiTheme="minorHAnsi"/>
          <w:i w:val="0"/>
        </w:rPr>
      </w:pPr>
      <w:r>
        <w:rPr>
          <w:rFonts w:asciiTheme="minorHAnsi" w:hAnsiTheme="minorHAnsi"/>
          <w:i w:val="0"/>
        </w:rPr>
        <w:t xml:space="preserve">Line </w:t>
      </w:r>
      <w:r w:rsidR="00224826">
        <w:rPr>
          <w:rFonts w:asciiTheme="minorHAnsi" w:hAnsiTheme="minorHAnsi"/>
          <w:i w:val="0"/>
        </w:rPr>
        <w:t>Tarp</w:t>
      </w:r>
    </w:p>
    <w:p w:rsidR="00224826" w:rsidRPr="00610E81" w:rsidRDefault="00224826" w:rsidP="00610E81">
      <w:pPr>
        <w:rPr>
          <w:rFonts w:asciiTheme="minorHAnsi" w:hAnsiTheme="minorHAnsi"/>
          <w:i w:val="0"/>
        </w:rPr>
      </w:pPr>
      <w:r>
        <w:rPr>
          <w:rFonts w:asciiTheme="minorHAnsi" w:hAnsiTheme="minorHAnsi"/>
          <w:i w:val="0"/>
        </w:rPr>
        <w:t>Skolebestyrelsesformand</w:t>
      </w:r>
    </w:p>
    <w:sectPr w:rsidR="00224826" w:rsidRPr="00610E81" w:rsidSect="008359CE">
      <w:headerReference w:type="even" r:id="rId8"/>
      <w:headerReference w:type="default" r:id="rId9"/>
      <w:footerReference w:type="even" r:id="rId10"/>
      <w:footerReference w:type="default" r:id="rId11"/>
      <w:headerReference w:type="first" r:id="rId12"/>
      <w:footerReference w:type="first" r:id="rId13"/>
      <w:pgSz w:w="11906" w:h="16838"/>
      <w:pgMar w:top="1701" w:right="849" w:bottom="1701"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E81" w:rsidRDefault="00610E81" w:rsidP="00DD1618">
      <w:r>
        <w:separator/>
      </w:r>
    </w:p>
  </w:endnote>
  <w:endnote w:type="continuationSeparator" w:id="0">
    <w:p w:rsidR="00610E81" w:rsidRDefault="00610E81" w:rsidP="00DD1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E81" w:rsidRDefault="00610E8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E81" w:rsidRPr="00DD1618" w:rsidRDefault="00610E81" w:rsidP="00DD1618">
    <w:pPr>
      <w:pStyle w:val="Sidefod"/>
      <w:shd w:val="clear" w:color="auto" w:fill="BFBFBF" w:themeFill="background1" w:themeFillShade="BF"/>
      <w:rPr>
        <w:sz w:val="18"/>
        <w:szCs w:val="18"/>
      </w:rPr>
    </w:pPr>
    <w:r>
      <w:rPr>
        <w:sz w:val="18"/>
        <w:szCs w:val="18"/>
      </w:rPr>
      <w:t xml:space="preserve"> Hobrovejens S</w:t>
    </w:r>
    <w:r w:rsidRPr="00DD1618">
      <w:rPr>
        <w:sz w:val="18"/>
        <w:szCs w:val="18"/>
      </w:rPr>
      <w:t>kole</w:t>
    </w:r>
    <w:r>
      <w:rPr>
        <w:sz w:val="18"/>
        <w:szCs w:val="18"/>
      </w:rPr>
      <w:t xml:space="preserve">            </w:t>
    </w:r>
    <w:r w:rsidRPr="00DD1618">
      <w:rPr>
        <w:sz w:val="18"/>
        <w:szCs w:val="18"/>
      </w:rPr>
      <w:t xml:space="preserve"> </w:t>
    </w:r>
    <w:r>
      <w:rPr>
        <w:sz w:val="18"/>
        <w:szCs w:val="18"/>
      </w:rPr>
      <w:t xml:space="preserve">      </w:t>
    </w:r>
    <w:r w:rsidRPr="00DD1618">
      <w:rPr>
        <w:sz w:val="18"/>
        <w:szCs w:val="18"/>
      </w:rPr>
      <w:t xml:space="preserve"> </w:t>
    </w:r>
    <w:r>
      <w:rPr>
        <w:sz w:val="18"/>
        <w:szCs w:val="18"/>
      </w:rPr>
      <w:t xml:space="preserve">      </w:t>
    </w:r>
    <w:r w:rsidRPr="00DD1618">
      <w:rPr>
        <w:sz w:val="18"/>
        <w:szCs w:val="18"/>
      </w:rPr>
      <w:t xml:space="preserve">Gethersvej 36  </w:t>
    </w:r>
    <w:r>
      <w:rPr>
        <w:sz w:val="18"/>
        <w:szCs w:val="18"/>
      </w:rPr>
      <w:t xml:space="preserve">                       </w:t>
    </w:r>
    <w:r w:rsidRPr="00DD1618">
      <w:rPr>
        <w:sz w:val="18"/>
        <w:szCs w:val="18"/>
      </w:rPr>
      <w:t>8900 Randers C</w:t>
    </w:r>
    <w:r>
      <w:rPr>
        <w:sz w:val="18"/>
        <w:szCs w:val="18"/>
      </w:rPr>
      <w:t xml:space="preserve">                          89 15 44 55    hobrovejens.skole@randers.dk</w:t>
    </w:r>
  </w:p>
  <w:p w:rsidR="00610E81" w:rsidRDefault="00610E8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E81" w:rsidRDefault="00610E8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E81" w:rsidRDefault="00610E81" w:rsidP="00DD1618">
      <w:r>
        <w:separator/>
      </w:r>
    </w:p>
  </w:footnote>
  <w:footnote w:type="continuationSeparator" w:id="0">
    <w:p w:rsidR="00610E81" w:rsidRDefault="00610E81" w:rsidP="00DD1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E81" w:rsidRDefault="00610E8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E81" w:rsidRDefault="00610E81" w:rsidP="00DD1618">
    <w:pPr>
      <w:pStyle w:val="Sidehoved"/>
      <w:ind w:right="-425"/>
      <w:jc w:val="right"/>
    </w:pPr>
    <w:r w:rsidRPr="00DD1618">
      <w:rPr>
        <w:noProof/>
      </w:rPr>
      <w:drawing>
        <wp:inline distT="0" distB="0" distL="0" distR="0">
          <wp:extent cx="1612445" cy="1190625"/>
          <wp:effectExtent l="0" t="0" r="6985" b="0"/>
          <wp:docPr id="12" name="Billede 12" descr="C:\Users\apkf005\AppData\Local\Microsoft\Windows\Temporary Internet Files\Content.Outlook\4HPM381P\Hobrovejensskole logo pos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kf005\AppData\Local\Microsoft\Windows\Temporary Internet Files\Content.Outlook\4HPM381P\Hobrovejensskole logo pos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88" cy="120978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E81" w:rsidRDefault="00610E8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86EF2"/>
    <w:multiLevelType w:val="hybridMultilevel"/>
    <w:tmpl w:val="B37660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A6C22B4"/>
    <w:multiLevelType w:val="hybridMultilevel"/>
    <w:tmpl w:val="F286B81E"/>
    <w:lvl w:ilvl="0" w:tplc="04060001">
      <w:start w:val="1"/>
      <w:numFmt w:val="bullet"/>
      <w:lvlText w:val=""/>
      <w:lvlJc w:val="left"/>
      <w:pPr>
        <w:ind w:left="786" w:hanging="360"/>
      </w:pPr>
      <w:rPr>
        <w:rFonts w:ascii="Symbol" w:hAnsi="Symbol" w:hint="default"/>
      </w:rPr>
    </w:lvl>
    <w:lvl w:ilvl="1" w:tplc="04060003">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2" w15:restartNumberingAfterBreak="0">
    <w:nsid w:val="75A92113"/>
    <w:multiLevelType w:val="hybridMultilevel"/>
    <w:tmpl w:val="6C8E1F2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F704A88"/>
    <w:multiLevelType w:val="hybridMultilevel"/>
    <w:tmpl w:val="09DA2E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AFA"/>
    <w:rsid w:val="00002DAD"/>
    <w:rsid w:val="000174D5"/>
    <w:rsid w:val="00024AFA"/>
    <w:rsid w:val="00125D8A"/>
    <w:rsid w:val="001502A6"/>
    <w:rsid w:val="00175CE8"/>
    <w:rsid w:val="001B1D16"/>
    <w:rsid w:val="001B5C9E"/>
    <w:rsid w:val="002055B6"/>
    <w:rsid w:val="00224826"/>
    <w:rsid w:val="00260BAE"/>
    <w:rsid w:val="00264886"/>
    <w:rsid w:val="00275D19"/>
    <w:rsid w:val="002F38AE"/>
    <w:rsid w:val="0036007C"/>
    <w:rsid w:val="003B79EE"/>
    <w:rsid w:val="003D4C28"/>
    <w:rsid w:val="003D69AA"/>
    <w:rsid w:val="00402631"/>
    <w:rsid w:val="00410190"/>
    <w:rsid w:val="004A0D6B"/>
    <w:rsid w:val="00513790"/>
    <w:rsid w:val="0055352E"/>
    <w:rsid w:val="00607C11"/>
    <w:rsid w:val="00610D8F"/>
    <w:rsid w:val="00610E81"/>
    <w:rsid w:val="006923A4"/>
    <w:rsid w:val="006E03DF"/>
    <w:rsid w:val="007001FC"/>
    <w:rsid w:val="00722CF6"/>
    <w:rsid w:val="008359CE"/>
    <w:rsid w:val="008B61AD"/>
    <w:rsid w:val="009B60CA"/>
    <w:rsid w:val="00A20865"/>
    <w:rsid w:val="00B34769"/>
    <w:rsid w:val="00B61BCB"/>
    <w:rsid w:val="00B65F72"/>
    <w:rsid w:val="00BB1B3B"/>
    <w:rsid w:val="00C2660E"/>
    <w:rsid w:val="00CF1573"/>
    <w:rsid w:val="00DD1618"/>
    <w:rsid w:val="00E7662C"/>
    <w:rsid w:val="00EB15C8"/>
    <w:rsid w:val="00FB67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9A171A33-3AA4-45C0-BAB5-6E22CA60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AFA"/>
    <w:pPr>
      <w:overflowPunct w:val="0"/>
      <w:autoSpaceDE w:val="0"/>
      <w:autoSpaceDN w:val="0"/>
      <w:adjustRightInd w:val="0"/>
      <w:spacing w:after="0" w:line="240" w:lineRule="auto"/>
      <w:textAlignment w:val="baseline"/>
    </w:pPr>
    <w:rPr>
      <w:rFonts w:ascii="Comic Sans MS" w:eastAsia="Times New Roman" w:hAnsi="Comic Sans MS" w:cs="Times New Roman"/>
      <w:i/>
      <w:iCs/>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D1618"/>
    <w:pPr>
      <w:tabs>
        <w:tab w:val="center" w:pos="4819"/>
        <w:tab w:val="right" w:pos="9638"/>
      </w:tabs>
    </w:pPr>
  </w:style>
  <w:style w:type="character" w:customStyle="1" w:styleId="SidehovedTegn">
    <w:name w:val="Sidehoved Tegn"/>
    <w:basedOn w:val="Standardskrifttypeiafsnit"/>
    <w:link w:val="Sidehoved"/>
    <w:uiPriority w:val="99"/>
    <w:rsid w:val="00DD1618"/>
  </w:style>
  <w:style w:type="paragraph" w:styleId="Sidefod">
    <w:name w:val="footer"/>
    <w:basedOn w:val="Normal"/>
    <w:link w:val="SidefodTegn"/>
    <w:uiPriority w:val="99"/>
    <w:unhideWhenUsed/>
    <w:rsid w:val="00DD1618"/>
    <w:pPr>
      <w:tabs>
        <w:tab w:val="center" w:pos="4819"/>
        <w:tab w:val="right" w:pos="9638"/>
      </w:tabs>
    </w:pPr>
  </w:style>
  <w:style w:type="character" w:customStyle="1" w:styleId="SidefodTegn">
    <w:name w:val="Sidefod Tegn"/>
    <w:basedOn w:val="Standardskrifttypeiafsnit"/>
    <w:link w:val="Sidefod"/>
    <w:uiPriority w:val="99"/>
    <w:rsid w:val="00DD1618"/>
  </w:style>
  <w:style w:type="paragraph" w:styleId="Markeringsbobletekst">
    <w:name w:val="Balloon Text"/>
    <w:basedOn w:val="Normal"/>
    <w:link w:val="MarkeringsbobletekstTegn"/>
    <w:uiPriority w:val="99"/>
    <w:semiHidden/>
    <w:unhideWhenUsed/>
    <w:rsid w:val="008359CE"/>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359CE"/>
    <w:rPr>
      <w:rFonts w:ascii="Segoe UI" w:hAnsi="Segoe UI" w:cs="Segoe UI"/>
      <w:sz w:val="18"/>
      <w:szCs w:val="18"/>
    </w:rPr>
  </w:style>
  <w:style w:type="table" w:styleId="Tabel-Gitter">
    <w:name w:val="Table Grid"/>
    <w:basedOn w:val="Tabel-Normal"/>
    <w:rsid w:val="00024AFA"/>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024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Ledelse\Brevpapi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03EB9-041C-468D-93E7-86F46A945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Brevpapir</Template>
  <TotalTime>30</TotalTime>
  <Pages>3</Pages>
  <Words>897</Words>
  <Characters>5473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Mogens Bang Thomassen</dc:creator>
  <cp:keywords/>
  <dc:description/>
  <cp:lastModifiedBy>Mogens Bang Thomassen</cp:lastModifiedBy>
  <cp:revision>5</cp:revision>
  <cp:lastPrinted>2019-10-10T10:02:00Z</cp:lastPrinted>
  <dcterms:created xsi:type="dcterms:W3CDTF">2019-10-10T11:56:00Z</dcterms:created>
  <dcterms:modified xsi:type="dcterms:W3CDTF">2019-10-11T09:44:00Z</dcterms:modified>
</cp:coreProperties>
</file>