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9AB9" w14:textId="77777777" w:rsidR="00762504" w:rsidRPr="00C502B7" w:rsidRDefault="00762504" w:rsidP="00762504">
      <w:pPr>
        <w:jc w:val="right"/>
      </w:pPr>
      <w:r w:rsidRPr="00C502B7">
        <w:t xml:space="preserve">Randers den </w:t>
      </w:r>
      <w:r>
        <w:t>11. september 2023</w:t>
      </w:r>
    </w:p>
    <w:p w14:paraId="687841F8" w14:textId="6B58B843" w:rsidR="00762504" w:rsidRPr="00D3338C" w:rsidRDefault="00762504" w:rsidP="00762504">
      <w:pPr>
        <w:rPr>
          <w:b/>
          <w:bCs/>
          <w:sz w:val="28"/>
          <w:szCs w:val="28"/>
        </w:rPr>
      </w:pPr>
      <w:r w:rsidRPr="00D3338C">
        <w:rPr>
          <w:b/>
          <w:bCs/>
          <w:sz w:val="28"/>
          <w:szCs w:val="28"/>
        </w:rPr>
        <w:t>Høringssvar til Budget 2024-27 fra LMU Psykiatriens hus.</w:t>
      </w:r>
    </w:p>
    <w:p w14:paraId="747840D6" w14:textId="657D0669" w:rsidR="00762504" w:rsidRDefault="00762504" w:rsidP="00762504">
      <w:r>
        <w:t xml:space="preserve">Medarbejdersiden i LMU, Psykiatriens hus, vil gerne her kvittere for et gennemarbejdet basisbudget med fokus på SØP/ fingerplanen, </w:t>
      </w:r>
      <w:r w:rsidRPr="00C502B7">
        <w:t>med de udfordringer og ubekendte der er i forhold til råderummet.</w:t>
      </w:r>
    </w:p>
    <w:p w14:paraId="445C4325" w14:textId="6F4BE28D" w:rsidR="00762504" w:rsidRDefault="00762504" w:rsidP="00762504">
      <w:r>
        <w:t>Opmærksomhedspunkter:</w:t>
      </w:r>
    </w:p>
    <w:p w14:paraId="72FC174C" w14:textId="6FC5C45F" w:rsidR="002B28A7" w:rsidRDefault="00762504" w:rsidP="002B28A7">
      <w:pPr>
        <w:pStyle w:val="Listeafsnit"/>
        <w:numPr>
          <w:ilvl w:val="0"/>
          <w:numId w:val="3"/>
        </w:numPr>
      </w:pPr>
      <w:r>
        <w:t>Døgndækning af mestringsvejledning. Vi tænker det er vigtigt at se tilbage på de forsøg der har været med rådighedsvagter og tilkald om natten. Her viste det sig at der reelt ikke var det behov for</w:t>
      </w:r>
      <w:r w:rsidR="00437231">
        <w:t xml:space="preserve"> støtte som</w:t>
      </w:r>
      <w:r>
        <w:t xml:space="preserve"> først antaget. Derfor bør der </w:t>
      </w:r>
      <w:r w:rsidR="002B28A7">
        <w:t>for</w:t>
      </w:r>
      <w:r w:rsidR="001D6DB3">
        <w:t>e</w:t>
      </w:r>
      <w:r w:rsidR="002B28A7">
        <w:t>gå</w:t>
      </w:r>
      <w:r>
        <w:t xml:space="preserve"> en grundig afklaring inden man tildeler døgndækning, </w:t>
      </w:r>
      <w:r w:rsidR="00437231">
        <w:t>så</w:t>
      </w:r>
      <w:r w:rsidR="001D6DB3">
        <w:t xml:space="preserve"> </w:t>
      </w:r>
      <w:r w:rsidR="002B28A7">
        <w:t>der</w:t>
      </w:r>
      <w:r>
        <w:t xml:space="preserve"> ikke skabe</w:t>
      </w:r>
      <w:r w:rsidR="002B28A7">
        <w:t>s</w:t>
      </w:r>
      <w:r>
        <w:t xml:space="preserve"> et behov</w:t>
      </w:r>
      <w:r w:rsidR="002B28A7">
        <w:t xml:space="preserve"> hos</w:t>
      </w:r>
      <w:r>
        <w:t xml:space="preserve"> borgere, som reelt ikke </w:t>
      </w:r>
      <w:r w:rsidR="002B28A7">
        <w:t>er der</w:t>
      </w:r>
      <w:r>
        <w:t xml:space="preserve">. </w:t>
      </w:r>
      <w:r w:rsidR="002B28A7">
        <w:t>Det er ligeledes vigtigt at overenskomster og varslingsregler overholdes, hvis planen iværksættes.</w:t>
      </w:r>
    </w:p>
    <w:p w14:paraId="4E357C0F" w14:textId="77777777" w:rsidR="002B28A7" w:rsidRDefault="002B28A7" w:rsidP="002B28A7">
      <w:pPr>
        <w:pStyle w:val="Listeafsnit"/>
      </w:pPr>
    </w:p>
    <w:p w14:paraId="5F3952D8" w14:textId="23705F85" w:rsidR="002B28A7" w:rsidRDefault="002B28A7" w:rsidP="002B28A7">
      <w:pPr>
        <w:pStyle w:val="Listeafsnit"/>
        <w:numPr>
          <w:ilvl w:val="0"/>
          <w:numId w:val="3"/>
        </w:numPr>
      </w:pPr>
      <w:r>
        <w:t>Virtuel støtte som udgangspunkt/første valg til alle nye borgere som tildeles mellem 1,5 til 3 kontakter pr. måned. Der er borgere som ikke har teknologien eller kan bruge den. Dem der ikke har den skal de så selv investere i teknologien? Der kan også være borgere hvor indsatsmålene ikke er mulig</w:t>
      </w:r>
      <w:r w:rsidR="001D6DB3">
        <w:t>t</w:t>
      </w:r>
      <w:r>
        <w:t xml:space="preserve"> at arbejde med </w:t>
      </w:r>
      <w:r w:rsidR="001D6DB3">
        <w:t>v</w:t>
      </w:r>
      <w:r>
        <w:t>irtuelt. Der er borgere som har brug for det fysiske møde.</w:t>
      </w:r>
      <w:r w:rsidR="001D6DB3">
        <w:t xml:space="preserve"> Vi kan udtrykke en bekymring i forhold til at de borgere, som har behov for fysisk kontakt, vil trække sig og derved undgår</w:t>
      </w:r>
      <w:r w:rsidR="00901C3C">
        <w:t xml:space="preserve"> nødvendig</w:t>
      </w:r>
      <w:r w:rsidR="001D6DB3">
        <w:t xml:space="preserve"> </w:t>
      </w:r>
      <w:r w:rsidR="00901C3C">
        <w:t>støtte, hvis der kun tilbydes virtuel kontakt.</w:t>
      </w:r>
      <w:r>
        <w:t xml:space="preserve"> Der kan være forskellige udfordringer som det ikke er muligt at observere virtuelt –</w:t>
      </w:r>
      <w:r w:rsidR="00717D8E">
        <w:t xml:space="preserve"> som f.eks. misbrug, bivirkninger af medicin, den generelle </w:t>
      </w:r>
      <w:r w:rsidR="00901C3C">
        <w:t>f</w:t>
      </w:r>
      <w:r w:rsidR="00717D8E">
        <w:t>ysiske og psykisk tilstand. Der vil derfor være</w:t>
      </w:r>
      <w:r>
        <w:t xml:space="preserve"> risiko for at borgeren ikke modtager den </w:t>
      </w:r>
      <w:r w:rsidR="00901C3C">
        <w:t xml:space="preserve">rette </w:t>
      </w:r>
      <w:r>
        <w:t xml:space="preserve">støtte. </w:t>
      </w:r>
    </w:p>
    <w:p w14:paraId="47A76C0D" w14:textId="77777777" w:rsidR="00717D8E" w:rsidRDefault="00717D8E" w:rsidP="00717D8E">
      <w:pPr>
        <w:pStyle w:val="Listeafsnit"/>
      </w:pPr>
    </w:p>
    <w:p w14:paraId="4C327B0C" w14:textId="6F54662C" w:rsidR="00717D8E" w:rsidRDefault="00717D8E" w:rsidP="00717D8E">
      <w:pPr>
        <w:pStyle w:val="Listeafsnit"/>
      </w:pPr>
      <w:r>
        <w:t>Virtuel støtte har været afprøvet for nogle år siden i Randers kommune, hvor kommunen modtog en fin pris for udviklingsarbejdet. Dog kom støtten aldrig rigtig til at fungere. Borgerne manglede viden, kunnen og ikke mindst udstyr. Dette bør være et væsentligt opmærksomhedspunkt.</w:t>
      </w:r>
    </w:p>
    <w:p w14:paraId="2B3D4606" w14:textId="4B57F2BA" w:rsidR="00717D8E" w:rsidRDefault="00717D8E" w:rsidP="00717D8E">
      <w:pPr>
        <w:pStyle w:val="Listeafsnit"/>
      </w:pPr>
      <w:r>
        <w:t>Den virtuelle støtte kan måske med fordel anvendes ved udslusning af borger</w:t>
      </w:r>
      <w:r w:rsidR="00901C3C">
        <w:t>e</w:t>
      </w:r>
      <w:r>
        <w:t>.</w:t>
      </w:r>
    </w:p>
    <w:p w14:paraId="5DBF7278" w14:textId="77777777" w:rsidR="002B28A7" w:rsidRDefault="002B28A7" w:rsidP="002B28A7">
      <w:pPr>
        <w:pStyle w:val="Listeafsnit"/>
      </w:pPr>
    </w:p>
    <w:p w14:paraId="2C0C747E" w14:textId="6AE03635" w:rsidR="00717D8E" w:rsidRDefault="00717D8E" w:rsidP="00717D8E">
      <w:pPr>
        <w:pStyle w:val="Listeafsnit"/>
        <w:numPr>
          <w:ilvl w:val="0"/>
          <w:numId w:val="3"/>
        </w:numPr>
      </w:pPr>
      <w:r>
        <w:t xml:space="preserve">Afgive opgaver til civilsamfundet, f.eks. selvhjælp Randers. Vi i LMU </w:t>
      </w:r>
      <w:r w:rsidR="00570C25">
        <w:t xml:space="preserve">Psykiatriens Hus </w:t>
      </w:r>
      <w:r>
        <w:t xml:space="preserve">sætter spørgsmålstegn ved </w:t>
      </w:r>
      <w:r w:rsidR="003B49F7">
        <w:t xml:space="preserve">beslutningen om at vi afgiver en ½ stilling til Selvhjælp Randers, er det ikke at skabe at nyt sted hvor de sårbare borger samles? Det er jo ikke civilsamfundet når der fra Randers kommunes side ansættes </w:t>
      </w:r>
      <w:r w:rsidR="00901C3C">
        <w:t xml:space="preserve">en </w:t>
      </w:r>
      <w:r w:rsidR="003B49F7">
        <w:t>medarbejder i tilbuddet. Så er det at flytte borgerne rundt i byen. Spørgsmålet er også, e</w:t>
      </w:r>
      <w:r>
        <w:t xml:space="preserve">r der nok frivillige til at varetage den </w:t>
      </w:r>
      <w:r w:rsidR="00D3338C">
        <w:t>øge</w:t>
      </w:r>
      <w:r w:rsidR="00901C3C">
        <w:t>de</w:t>
      </w:r>
      <w:r w:rsidR="00D3338C">
        <w:t xml:space="preserve"> </w:t>
      </w:r>
      <w:r>
        <w:t>mængde borgere? Har de frivillige</w:t>
      </w:r>
      <w:r w:rsidR="00901C3C">
        <w:t>,</w:t>
      </w:r>
      <w:r>
        <w:t xml:space="preserve"> </w:t>
      </w:r>
      <w:r w:rsidR="003B49F7">
        <w:t>og nu</w:t>
      </w:r>
      <w:r w:rsidR="00901C3C">
        <w:t xml:space="preserve"> også</w:t>
      </w:r>
      <w:r w:rsidR="003B49F7">
        <w:t xml:space="preserve"> ansatte</w:t>
      </w:r>
      <w:r w:rsidR="00901C3C">
        <w:t>,</w:t>
      </w:r>
      <w:r w:rsidR="00D3338C">
        <w:t xml:space="preserve"> nok</w:t>
      </w:r>
      <w:r w:rsidR="00901C3C">
        <w:t xml:space="preserve"> og</w:t>
      </w:r>
      <w:r w:rsidR="003B49F7">
        <w:t xml:space="preserve"> </w:t>
      </w:r>
      <w:r w:rsidR="00D3338C">
        <w:t xml:space="preserve">er der </w:t>
      </w:r>
      <w:r>
        <w:t>den rette faglighed og kompetencer til at varetage samtlige borgeres til tider komplekse lidelser?</w:t>
      </w:r>
      <w:r w:rsidR="003B49F7">
        <w:t xml:space="preserve"> </w:t>
      </w:r>
    </w:p>
    <w:p w14:paraId="1799F473" w14:textId="77777777" w:rsidR="00D3338C" w:rsidRDefault="00D3338C" w:rsidP="00D3338C">
      <w:pPr>
        <w:pStyle w:val="Listeafsnit"/>
      </w:pPr>
    </w:p>
    <w:p w14:paraId="08438B17" w14:textId="368C8651" w:rsidR="00D3338C" w:rsidRDefault="00901C3C" w:rsidP="00D3338C">
      <w:pPr>
        <w:pStyle w:val="Listeafsnit"/>
        <w:numPr>
          <w:ilvl w:val="0"/>
          <w:numId w:val="3"/>
        </w:numPr>
      </w:pPr>
      <w:r>
        <w:t xml:space="preserve">Udløbne </w:t>
      </w:r>
      <w:r w:rsidR="00D3338C">
        <w:t>sager og fremsendte ønsker fra fagudvalgene. Det er af stor betydning for socialområdet at vi har mulighed for fortsat at kunne henvise til SAM-foreningen. Vi bakker derfor op omkring forslagene til videreførelse, med udløb i 2024.</w:t>
      </w:r>
    </w:p>
    <w:p w14:paraId="0A81053A" w14:textId="77777777" w:rsidR="00D3338C" w:rsidRDefault="00D3338C" w:rsidP="00D3338C">
      <w:pPr>
        <w:pStyle w:val="Listeafsnit"/>
      </w:pPr>
    </w:p>
    <w:p w14:paraId="37F31D2F" w14:textId="1CF81F2D" w:rsidR="00D3338C" w:rsidRDefault="00D3338C" w:rsidP="00D3338C">
      <w:pPr>
        <w:pStyle w:val="Listeafsnit"/>
        <w:numPr>
          <w:ilvl w:val="0"/>
          <w:numId w:val="3"/>
        </w:numPr>
      </w:pPr>
      <w:r>
        <w:t>Vi er enig i at afskaffelse af St. Bededag og den manglende kompensation til kommunerne udhuler driftsbudgettet.</w:t>
      </w:r>
    </w:p>
    <w:p w14:paraId="651738E8" w14:textId="77777777" w:rsidR="00D3338C" w:rsidRDefault="00D3338C" w:rsidP="00D3338C">
      <w:pPr>
        <w:pStyle w:val="Listeafsnit"/>
      </w:pPr>
    </w:p>
    <w:p w14:paraId="56F2C013" w14:textId="77777777" w:rsidR="00437231" w:rsidRDefault="00D3338C" w:rsidP="00D3338C">
      <w:pPr>
        <w:pStyle w:val="Listeafsnit"/>
      </w:pPr>
      <w:r>
        <w:t>Med venlig hilsen</w:t>
      </w:r>
    </w:p>
    <w:p w14:paraId="4B19452A" w14:textId="7EC1414A" w:rsidR="00D3338C" w:rsidRPr="00B065E4" w:rsidRDefault="00D3338C" w:rsidP="00D3338C">
      <w:pPr>
        <w:pStyle w:val="Listeafsnit"/>
      </w:pPr>
      <w:r>
        <w:t>Medarbejdersiden i LMU Psykiatriens hus.</w:t>
      </w:r>
    </w:p>
    <w:sectPr w:rsidR="00D3338C" w:rsidRPr="00B065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963BE"/>
    <w:multiLevelType w:val="hybridMultilevel"/>
    <w:tmpl w:val="9E326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3B5E0B"/>
    <w:multiLevelType w:val="hybridMultilevel"/>
    <w:tmpl w:val="8668C98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04225893">
    <w:abstractNumId w:val="3"/>
  </w:num>
  <w:num w:numId="2" w16cid:durableId="634258658">
    <w:abstractNumId w:val="2"/>
  </w:num>
  <w:num w:numId="3" w16cid:durableId="686056582">
    <w:abstractNumId w:val="1"/>
  </w:num>
  <w:num w:numId="4" w16cid:durableId="146303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04"/>
    <w:rsid w:val="00000197"/>
    <w:rsid w:val="00026A2F"/>
    <w:rsid w:val="00054019"/>
    <w:rsid w:val="000709EE"/>
    <w:rsid w:val="000936E1"/>
    <w:rsid w:val="000D2EDD"/>
    <w:rsid w:val="000F1719"/>
    <w:rsid w:val="0017025C"/>
    <w:rsid w:val="001C3517"/>
    <w:rsid w:val="001D6DB3"/>
    <w:rsid w:val="00220F62"/>
    <w:rsid w:val="00231828"/>
    <w:rsid w:val="00243D7F"/>
    <w:rsid w:val="002514C0"/>
    <w:rsid w:val="00276922"/>
    <w:rsid w:val="00276DE1"/>
    <w:rsid w:val="002B28A7"/>
    <w:rsid w:val="002D4B0A"/>
    <w:rsid w:val="002E78DD"/>
    <w:rsid w:val="002F0D0E"/>
    <w:rsid w:val="0033655E"/>
    <w:rsid w:val="003A392B"/>
    <w:rsid w:val="003B0C7B"/>
    <w:rsid w:val="003B49F7"/>
    <w:rsid w:val="003B62D8"/>
    <w:rsid w:val="003E0EF6"/>
    <w:rsid w:val="003E49D9"/>
    <w:rsid w:val="003F15B5"/>
    <w:rsid w:val="00432D40"/>
    <w:rsid w:val="00437231"/>
    <w:rsid w:val="00455117"/>
    <w:rsid w:val="004E20F1"/>
    <w:rsid w:val="005134C4"/>
    <w:rsid w:val="00543D6F"/>
    <w:rsid w:val="00544B2B"/>
    <w:rsid w:val="00561775"/>
    <w:rsid w:val="00570C25"/>
    <w:rsid w:val="005914A8"/>
    <w:rsid w:val="00597CC9"/>
    <w:rsid w:val="005C4D25"/>
    <w:rsid w:val="005C4EC2"/>
    <w:rsid w:val="005C5B17"/>
    <w:rsid w:val="005E7C80"/>
    <w:rsid w:val="00603994"/>
    <w:rsid w:val="00610B7C"/>
    <w:rsid w:val="006378A5"/>
    <w:rsid w:val="00666F95"/>
    <w:rsid w:val="00667645"/>
    <w:rsid w:val="006A4619"/>
    <w:rsid w:val="006F5B38"/>
    <w:rsid w:val="00701696"/>
    <w:rsid w:val="00717D8E"/>
    <w:rsid w:val="00762504"/>
    <w:rsid w:val="00773E87"/>
    <w:rsid w:val="00787009"/>
    <w:rsid w:val="007C4F2F"/>
    <w:rsid w:val="007F1645"/>
    <w:rsid w:val="00802086"/>
    <w:rsid w:val="008731AA"/>
    <w:rsid w:val="00884868"/>
    <w:rsid w:val="008E5007"/>
    <w:rsid w:val="009016E6"/>
    <w:rsid w:val="00901C3C"/>
    <w:rsid w:val="00910A72"/>
    <w:rsid w:val="00914DB1"/>
    <w:rsid w:val="00975907"/>
    <w:rsid w:val="009B24FF"/>
    <w:rsid w:val="009C19D6"/>
    <w:rsid w:val="00A26A87"/>
    <w:rsid w:val="00A9527D"/>
    <w:rsid w:val="00A96958"/>
    <w:rsid w:val="00AC0E67"/>
    <w:rsid w:val="00B065E4"/>
    <w:rsid w:val="00B2455F"/>
    <w:rsid w:val="00B257DC"/>
    <w:rsid w:val="00B40E3E"/>
    <w:rsid w:val="00B6387C"/>
    <w:rsid w:val="00C15955"/>
    <w:rsid w:val="00C20C48"/>
    <w:rsid w:val="00C7554C"/>
    <w:rsid w:val="00C95685"/>
    <w:rsid w:val="00CF3959"/>
    <w:rsid w:val="00D3338C"/>
    <w:rsid w:val="00D35B1D"/>
    <w:rsid w:val="00D5554B"/>
    <w:rsid w:val="00D8092E"/>
    <w:rsid w:val="00DA043B"/>
    <w:rsid w:val="00DE02E4"/>
    <w:rsid w:val="00DF25A6"/>
    <w:rsid w:val="00E10A47"/>
    <w:rsid w:val="00E9551B"/>
    <w:rsid w:val="00E96DE6"/>
    <w:rsid w:val="00EA4F7F"/>
    <w:rsid w:val="00ED253D"/>
    <w:rsid w:val="00F00A5A"/>
    <w:rsid w:val="00FC08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0769"/>
  <w15:chartTrackingRefBased/>
  <w15:docId w15:val="{D7E976B7-D2B1-4CB8-A0B0-9FB81C5E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04"/>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561775"/>
    <w:pPr>
      <w:keepNext/>
      <w:keepLines/>
      <w:spacing w:before="240" w:after="0"/>
      <w:outlineLvl w:val="3"/>
    </w:pPr>
    <w:rPr>
      <w:rFonts w:asciiTheme="majorHAnsi" w:eastAsiaTheme="majorEastAsia" w:hAnsiTheme="majorHAnsi" w:cstheme="majorHAnsi"/>
      <w:b/>
      <w:iCs/>
      <w:sz w:val="24"/>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561775"/>
    <w:rPr>
      <w:rFonts w:asciiTheme="majorHAnsi" w:eastAsiaTheme="majorEastAsia" w:hAnsiTheme="majorHAnsi" w:cstheme="majorHAnsi"/>
      <w:b/>
      <w:iCs/>
      <w:sz w:val="24"/>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802086"/>
    <w:pPr>
      <w:spacing w:after="0"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02086"/>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Korrektur">
    <w:name w:val="Revision"/>
    <w:hidden/>
    <w:uiPriority w:val="99"/>
    <w:semiHidden/>
    <w:rsid w:val="001D6DB3"/>
    <w:pPr>
      <w:spacing w:after="0" w:line="240" w:lineRule="auto"/>
    </w:pPr>
  </w:style>
  <w:style w:type="character" w:styleId="Kommentarhenvisning">
    <w:name w:val="annotation reference"/>
    <w:basedOn w:val="Standardskrifttypeiafsnit"/>
    <w:uiPriority w:val="99"/>
    <w:semiHidden/>
    <w:unhideWhenUsed/>
    <w:rsid w:val="00F00A5A"/>
    <w:rPr>
      <w:sz w:val="16"/>
      <w:szCs w:val="16"/>
    </w:rPr>
  </w:style>
  <w:style w:type="paragraph" w:styleId="Kommentartekst">
    <w:name w:val="annotation text"/>
    <w:basedOn w:val="Normal"/>
    <w:link w:val="KommentartekstTegn"/>
    <w:uiPriority w:val="99"/>
    <w:unhideWhenUsed/>
    <w:rsid w:val="00F00A5A"/>
    <w:pPr>
      <w:spacing w:line="240" w:lineRule="auto"/>
    </w:pPr>
    <w:rPr>
      <w:sz w:val="20"/>
      <w:szCs w:val="20"/>
    </w:rPr>
  </w:style>
  <w:style w:type="character" w:customStyle="1" w:styleId="KommentartekstTegn">
    <w:name w:val="Kommentartekst Tegn"/>
    <w:basedOn w:val="Standardskrifttypeiafsnit"/>
    <w:link w:val="Kommentartekst"/>
    <w:uiPriority w:val="99"/>
    <w:rsid w:val="00F00A5A"/>
    <w:rPr>
      <w:sz w:val="20"/>
      <w:szCs w:val="20"/>
    </w:rPr>
  </w:style>
  <w:style w:type="paragraph" w:styleId="Kommentaremne">
    <w:name w:val="annotation subject"/>
    <w:basedOn w:val="Kommentartekst"/>
    <w:next w:val="Kommentartekst"/>
    <w:link w:val="KommentaremneTegn"/>
    <w:uiPriority w:val="99"/>
    <w:semiHidden/>
    <w:unhideWhenUsed/>
    <w:rsid w:val="00F00A5A"/>
    <w:rPr>
      <w:b/>
      <w:bCs/>
    </w:rPr>
  </w:style>
  <w:style w:type="character" w:customStyle="1" w:styleId="KommentaremneTegn">
    <w:name w:val="Kommentaremne Tegn"/>
    <w:basedOn w:val="KommentartekstTegn"/>
    <w:link w:val="Kommentaremne"/>
    <w:uiPriority w:val="99"/>
    <w:semiHidden/>
    <w:rsid w:val="00F00A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1A9C-70B2-47C7-BE81-ADA2CABB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2499</Characters>
  <Application>Microsoft Office Word</Application>
  <DocSecurity>0</DocSecurity>
  <Lines>44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Arent</dc:creator>
  <cp:keywords/>
  <dc:description/>
  <cp:lastModifiedBy>Tina Arent</cp:lastModifiedBy>
  <cp:revision>2</cp:revision>
  <cp:lastPrinted>2023-09-13T12:02:00Z</cp:lastPrinted>
  <dcterms:created xsi:type="dcterms:W3CDTF">2023-09-13T12:48:00Z</dcterms:created>
  <dcterms:modified xsi:type="dcterms:W3CDTF">2023-09-13T12:48:00Z</dcterms:modified>
</cp:coreProperties>
</file>